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EA991" w14:textId="5E4B8893" w:rsidR="009924B8" w:rsidRPr="00F24304" w:rsidRDefault="00BE7701">
      <w:pPr>
        <w:rPr>
          <w:sz w:val="32"/>
          <w:szCs w:val="32"/>
        </w:rPr>
      </w:pPr>
      <w:r w:rsidRPr="00F24304">
        <w:rPr>
          <w:noProof/>
          <w:sz w:val="32"/>
          <w:szCs w:val="32"/>
        </w:rPr>
        <w:drawing>
          <wp:anchor distT="0" distB="0" distL="114300" distR="114300" simplePos="0" relativeHeight="251658240" behindDoc="0" locked="0" layoutInCell="1" allowOverlap="1" wp14:anchorId="242D3996" wp14:editId="21F1D3E9">
            <wp:simplePos x="0" y="0"/>
            <wp:positionH relativeFrom="column">
              <wp:posOffset>3265805</wp:posOffset>
            </wp:positionH>
            <wp:positionV relativeFrom="paragraph">
              <wp:posOffset>-417195</wp:posOffset>
            </wp:positionV>
            <wp:extent cx="3436086" cy="1357845"/>
            <wp:effectExtent l="0" t="0" r="0" b="0"/>
            <wp:wrapNone/>
            <wp:docPr id="539580272" name="Image 1" descr="Une image contenant Police, Graphique,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80272" name="Image 1" descr="Une image contenant Police, Graphique, texte, capture d’écran&#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3436086" cy="1357845"/>
                    </a:xfrm>
                    <a:prstGeom prst="rect">
                      <a:avLst/>
                    </a:prstGeom>
                  </pic:spPr>
                </pic:pic>
              </a:graphicData>
            </a:graphic>
            <wp14:sizeRelH relativeFrom="page">
              <wp14:pctWidth>0</wp14:pctWidth>
            </wp14:sizeRelH>
            <wp14:sizeRelV relativeFrom="page">
              <wp14:pctHeight>0</wp14:pctHeight>
            </wp14:sizeRelV>
          </wp:anchor>
        </w:drawing>
      </w:r>
      <w:r w:rsidR="00D867EE" w:rsidRPr="00F24304">
        <w:rPr>
          <w:sz w:val="32"/>
          <w:szCs w:val="32"/>
        </w:rPr>
        <w:t>DELOBEL Hadrien</w:t>
      </w:r>
    </w:p>
    <w:p w14:paraId="03B17542" w14:textId="48953ED7" w:rsidR="00265ADC" w:rsidRDefault="0028336A">
      <w:pPr>
        <w:rPr>
          <w:sz w:val="32"/>
          <w:szCs w:val="32"/>
        </w:rPr>
      </w:pPr>
      <w:r>
        <w:rPr>
          <w:noProof/>
          <w:sz w:val="32"/>
          <w:szCs w:val="32"/>
        </w:rPr>
        <mc:AlternateContent>
          <mc:Choice Requires="wps">
            <w:drawing>
              <wp:anchor distT="0" distB="0" distL="114300" distR="114300" simplePos="0" relativeHeight="251658243" behindDoc="0" locked="0" layoutInCell="1" allowOverlap="1" wp14:anchorId="72EBA7F3" wp14:editId="51CB519C">
                <wp:simplePos x="0" y="0"/>
                <wp:positionH relativeFrom="column">
                  <wp:posOffset>-734695</wp:posOffset>
                </wp:positionH>
                <wp:positionV relativeFrom="paragraph">
                  <wp:posOffset>7970520</wp:posOffset>
                </wp:positionV>
                <wp:extent cx="2768600" cy="1371600"/>
                <wp:effectExtent l="0" t="0" r="0" b="0"/>
                <wp:wrapNone/>
                <wp:docPr id="354956815" name="Zone de texte 4"/>
                <wp:cNvGraphicFramePr/>
                <a:graphic xmlns:a="http://schemas.openxmlformats.org/drawingml/2006/main">
                  <a:graphicData uri="http://schemas.microsoft.com/office/word/2010/wordprocessingShape">
                    <wps:wsp>
                      <wps:cNvSpPr txBox="1"/>
                      <wps:spPr>
                        <a:xfrm>
                          <a:off x="0" y="0"/>
                          <a:ext cx="2768600" cy="1371600"/>
                        </a:xfrm>
                        <a:prstGeom prst="rect">
                          <a:avLst/>
                        </a:prstGeom>
                        <a:noFill/>
                        <a:ln w="6350">
                          <a:noFill/>
                        </a:ln>
                      </wps:spPr>
                      <wps:txbx>
                        <w:txbxContent>
                          <w:p w14:paraId="5747970F" w14:textId="59B21A09" w:rsidR="0028336A" w:rsidRPr="000E0F36" w:rsidRDefault="0028336A">
                            <w:pPr>
                              <w:rPr>
                                <w:sz w:val="32"/>
                                <w:szCs w:val="32"/>
                              </w:rPr>
                            </w:pPr>
                            <w:r w:rsidRPr="000E0F36">
                              <w:rPr>
                                <w:sz w:val="32"/>
                                <w:szCs w:val="32"/>
                              </w:rPr>
                              <w:t>Groupe D</w:t>
                            </w:r>
                          </w:p>
                          <w:p w14:paraId="5EC7C752" w14:textId="77777777" w:rsidR="0028336A" w:rsidRPr="000E0F36" w:rsidRDefault="0028336A">
                            <w:pPr>
                              <w:rPr>
                                <w:sz w:val="32"/>
                                <w:szCs w:val="32"/>
                              </w:rPr>
                            </w:pPr>
                          </w:p>
                          <w:p w14:paraId="11419C86" w14:textId="4353A0A3" w:rsidR="0028336A" w:rsidRPr="000E0F36" w:rsidRDefault="00F62C8D">
                            <w:pPr>
                              <w:rPr>
                                <w:sz w:val="32"/>
                                <w:szCs w:val="32"/>
                              </w:rPr>
                            </w:pPr>
                            <w:r w:rsidRPr="000E0F36">
                              <w:rPr>
                                <w:sz w:val="32"/>
                                <w:szCs w:val="32"/>
                              </w:rPr>
                              <w:t xml:space="preserve">Rendu le </w:t>
                            </w:r>
                            <w:r w:rsidR="00BD76F3" w:rsidRPr="000E0F36">
                              <w:rPr>
                                <w:sz w:val="32"/>
                                <w:szCs w:val="32"/>
                              </w:rPr>
                              <w:t>24/09/2024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2EBA7F3" id="_x0000_t202" coordsize="21600,21600" o:spt="202" path="m,l,21600r21600,l21600,xe">
                <v:stroke joinstyle="miter"/>
                <v:path gradientshapeok="t" o:connecttype="rect"/>
              </v:shapetype>
              <v:shape id="Zone de texte 4" o:spid="_x0000_s1026" type="#_x0000_t202" style="position:absolute;margin-left:-57.85pt;margin-top:627.6pt;width:218pt;height:108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" filled="f" stroked="f" strokeweight=".5pt">
                <v:textbox>
                  <w:txbxContent>
                    <w:p w14:paraId="5747970F" w14:textId="59B21A09" w:rsidR="0028336A" w:rsidRPr="000E0F36" w:rsidRDefault="0028336A">
                      <w:pPr>
                        <w:rPr>
                          <w:sz w:val="32"/>
                          <w:szCs w:val="32"/>
                        </w:rPr>
                      </w:pPr>
                      <w:r w:rsidRPr="000E0F36">
                        <w:rPr>
                          <w:sz w:val="32"/>
                          <w:szCs w:val="32"/>
                        </w:rPr>
                        <w:t>Groupe D</w:t>
                      </w:r>
                    </w:p>
                    <w:p w14:paraId="5EC7C752" w14:textId="77777777" w:rsidR="0028336A" w:rsidRPr="000E0F36" w:rsidRDefault="0028336A">
                      <w:pPr>
                        <w:rPr>
                          <w:sz w:val="32"/>
                          <w:szCs w:val="32"/>
                        </w:rPr>
                      </w:pPr>
                    </w:p>
                    <w:p w14:paraId="11419C86" w14:textId="4353A0A3" w:rsidR="0028336A" w:rsidRPr="000E0F36" w:rsidRDefault="00F62C8D">
                      <w:pPr>
                        <w:rPr>
                          <w:sz w:val="32"/>
                          <w:szCs w:val="32"/>
                        </w:rPr>
                      </w:pPr>
                      <w:r w:rsidRPr="000E0F36">
                        <w:rPr>
                          <w:sz w:val="32"/>
                          <w:szCs w:val="32"/>
                        </w:rPr>
                        <w:t xml:space="preserve">Rendu le </w:t>
                      </w:r>
                      <w:r w:rsidR="00BD76F3" w:rsidRPr="000E0F36">
                        <w:rPr>
                          <w:sz w:val="32"/>
                          <w:szCs w:val="32"/>
                        </w:rPr>
                        <w:t>24/09/2024</w:t>
                      </w:r>
                    </w:p>
                  </w:txbxContent>
                </v:textbox>
              </v:shape>
            </w:pict>
          </mc:Fallback>
        </mc:AlternateContent>
      </w:r>
      <w:r w:rsidR="00C11BC7">
        <w:rPr>
          <w:noProof/>
          <w:sz w:val="32"/>
          <w:szCs w:val="32"/>
        </w:rPr>
        <mc:AlternateContent>
          <mc:Choice Requires="wps">
            <w:drawing>
              <wp:anchor distT="0" distB="0" distL="114300" distR="114300" simplePos="0" relativeHeight="251658241" behindDoc="0" locked="0" layoutInCell="1" allowOverlap="1" wp14:anchorId="4ED64DB0" wp14:editId="47230D80">
                <wp:simplePos x="0" y="0"/>
                <wp:positionH relativeFrom="column">
                  <wp:posOffset>-734695</wp:posOffset>
                </wp:positionH>
                <wp:positionV relativeFrom="paragraph">
                  <wp:posOffset>2865120</wp:posOffset>
                </wp:positionV>
                <wp:extent cx="8267700" cy="1092200"/>
                <wp:effectExtent l="0" t="0" r="0" b="0"/>
                <wp:wrapNone/>
                <wp:docPr id="2100412844" name="Zone de texte 2"/>
                <wp:cNvGraphicFramePr/>
                <a:graphic xmlns:a="http://schemas.openxmlformats.org/drawingml/2006/main">
                  <a:graphicData uri="http://schemas.microsoft.com/office/word/2010/wordprocessingShape">
                    <wps:wsp>
                      <wps:cNvSpPr txBox="1"/>
                      <wps:spPr>
                        <a:xfrm>
                          <a:off x="0" y="0"/>
                          <a:ext cx="8267700" cy="1092200"/>
                        </a:xfrm>
                        <a:prstGeom prst="rect">
                          <a:avLst/>
                        </a:prstGeom>
                        <a:noFill/>
                        <a:ln w="6350">
                          <a:noFill/>
                        </a:ln>
                      </wps:spPr>
                      <wps:txbx>
                        <w:txbxContent>
                          <w:p w14:paraId="62DA951E" w14:textId="353FA3AC" w:rsidR="00F40941" w:rsidRPr="00D50BC6" w:rsidRDefault="00F40941">
                            <w:pPr>
                              <w:rPr>
                                <w:b/>
                                <w:bCs/>
                                <w:color w:val="000000" w:themeColor="text1"/>
                                <w:sz w:val="86"/>
                                <w:szCs w:val="8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50BC6">
                              <w:rPr>
                                <w:b/>
                                <w:bCs/>
                                <w:color w:val="000000" w:themeColor="text1"/>
                                <w:sz w:val="86"/>
                                <w:szCs w:val="8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Le conflit Israélo</w:t>
                            </w:r>
                            <w:r w:rsidR="005561D1" w:rsidRPr="00D50BC6">
                              <w:rPr>
                                <w:b/>
                                <w:bCs/>
                                <w:color w:val="000000" w:themeColor="text1"/>
                                <w:sz w:val="86"/>
                                <w:szCs w:val="8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-palestinien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D64DB0" id="Zone de texte 2" o:spid="_x0000_s1027" type="#_x0000_t202" style="position:absolute;margin-left:-57.85pt;margin-top:225.6pt;width:651pt;height:86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" filled="f" stroked="f" strokeweight=".5pt">
                <v:textbox>
                  <w:txbxContent>
                    <w:p w14:paraId="62DA951E" w14:textId="353FA3AC" w:rsidR="00F40941" w:rsidRPr="00D50BC6" w:rsidRDefault="00F40941">
                      <w:pPr>
                        <w:rPr>
                          <w:b/>
                          <w:bCs/>
                          <w:color w:val="000000" w:themeColor="text1"/>
                          <w:sz w:val="86"/>
                          <w:szCs w:val="8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D50BC6">
                        <w:rPr>
                          <w:b/>
                          <w:bCs/>
                          <w:color w:val="000000" w:themeColor="text1"/>
                          <w:sz w:val="86"/>
                          <w:szCs w:val="8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Le conflit Israélo</w:t>
                      </w:r>
                      <w:r w:rsidR="005561D1" w:rsidRPr="00D50BC6">
                        <w:rPr>
                          <w:b/>
                          <w:bCs/>
                          <w:color w:val="000000" w:themeColor="text1"/>
                          <w:sz w:val="86"/>
                          <w:szCs w:val="8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-palestinien</w:t>
                      </w:r>
                    </w:p>
                  </w:txbxContent>
                </v:textbox>
              </v:shape>
            </w:pict>
          </mc:Fallback>
        </mc:AlternateContent>
      </w:r>
      <w:r w:rsidR="00C11BC7">
        <w:rPr>
          <w:noProof/>
          <w:sz w:val="32"/>
          <w:szCs w:val="32"/>
        </w:rPr>
        <w:drawing>
          <wp:anchor distT="0" distB="0" distL="114300" distR="114300" simplePos="0" relativeHeight="251658242" behindDoc="1" locked="0" layoutInCell="1" allowOverlap="1" wp14:anchorId="2C0E823F" wp14:editId="51EDB574">
            <wp:simplePos x="0" y="0"/>
            <wp:positionH relativeFrom="column">
              <wp:posOffset>-1077595</wp:posOffset>
            </wp:positionH>
            <wp:positionV relativeFrom="paragraph">
              <wp:posOffset>1239520</wp:posOffset>
            </wp:positionV>
            <wp:extent cx="7899400" cy="4320540"/>
            <wp:effectExtent l="0" t="0" r="0" b="0"/>
            <wp:wrapNone/>
            <wp:docPr id="2043660151" name="Image 3" descr="Une image contenant drapeau, Carm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60151" name="Image 3" descr="Une image contenant drapeau, Carmi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899400" cy="4320540"/>
                    </a:xfrm>
                    <a:prstGeom prst="rect">
                      <a:avLst/>
                    </a:prstGeom>
                  </pic:spPr>
                </pic:pic>
              </a:graphicData>
            </a:graphic>
            <wp14:sizeRelH relativeFrom="page">
              <wp14:pctWidth>0</wp14:pctWidth>
            </wp14:sizeRelH>
            <wp14:sizeRelV relativeFrom="page">
              <wp14:pctHeight>0</wp14:pctHeight>
            </wp14:sizeRelV>
          </wp:anchor>
        </w:drawing>
      </w:r>
      <w:r w:rsidR="00D867EE" w:rsidRPr="00F24304">
        <w:rPr>
          <w:sz w:val="32"/>
          <w:szCs w:val="32"/>
        </w:rPr>
        <w:t>FICHEUX Rémy</w:t>
      </w:r>
    </w:p>
    <w:p w14:paraId="2098939A" w14:textId="77777777" w:rsidR="00265ADC" w:rsidRDefault="00265ADC">
      <w:pPr>
        <w:rPr>
          <w:sz w:val="32"/>
          <w:szCs w:val="32"/>
        </w:rPr>
      </w:pPr>
      <w:r>
        <w:rPr>
          <w:sz w:val="32"/>
          <w:szCs w:val="32"/>
        </w:rPr>
        <w:br w:type="page"/>
      </w:r>
    </w:p>
    <w:sdt>
      <w:sdtPr>
        <w:rPr>
          <w:color w:val="auto"/>
          <w:kern w:val="2"/>
          <w:sz w:val="22"/>
          <w:szCs w:val="22"/>
          <w:lang w:eastAsia="en-US"/>
          <w14:ligatures w14:val="standardContextual"/>
        </w:rPr>
        <w:id w:val="42353873"/>
        <w:docPartObj>
          <w:docPartGallery w:val="Table of Contents"/>
          <w:docPartUnique/>
        </w:docPartObj>
      </w:sdtPr>
      <w:sdtEndPr/>
      <w:sdtContent>
        <w:p w14:paraId="3EC15BC3" w14:textId="4CDF52D6" w:rsidR="00623FFD" w:rsidRPr="00623FFD" w:rsidRDefault="00623FFD" w:rsidP="00623FFD">
          <w:pPr>
            <w:pStyle w:val="En-ttedetabledesmatires"/>
          </w:pPr>
          <w:r>
            <w:t>Table des matières</w:t>
          </w:r>
        </w:p>
        <w:p w14:paraId="48225180" w14:textId="1B1CA70A" w:rsidR="00B73EBC" w:rsidRDefault="005014C9">
          <w:pPr>
            <w:pStyle w:val="TM1"/>
            <w:tabs>
              <w:tab w:val="left" w:pos="480"/>
              <w:tab w:val="right" w:leader="dot" w:pos="9062"/>
            </w:tabs>
            <w:rPr>
              <w:rFonts w:eastAsiaTheme="minorEastAsia"/>
              <w:b w:val="0"/>
              <w:bCs w:val="0"/>
              <w:i w:val="0"/>
              <w:iCs w:val="0"/>
              <w:noProof/>
              <w:sz w:val="24"/>
              <w:lang w:eastAsia="fr-FR"/>
            </w:rPr>
          </w:pPr>
          <w:r>
            <w:fldChar w:fldCharType="begin"/>
          </w:r>
          <w:r w:rsidR="1777526C">
            <w:instrText>TOC \o "1-3" \z \u \h</w:instrText>
          </w:r>
          <w:r>
            <w:fldChar w:fldCharType="separate"/>
          </w:r>
          <w:hyperlink w:anchor="_Toc177894760" w:history="1">
            <w:r w:rsidR="00B73EBC" w:rsidRPr="00AF74B4">
              <w:rPr>
                <w:rStyle w:val="Lienhypertexte"/>
                <w:noProof/>
              </w:rPr>
              <w:t>1.</w:t>
            </w:r>
            <w:r w:rsidR="00B73EBC">
              <w:rPr>
                <w:rFonts w:eastAsiaTheme="minorEastAsia"/>
                <w:b w:val="0"/>
                <w:bCs w:val="0"/>
                <w:i w:val="0"/>
                <w:iCs w:val="0"/>
                <w:noProof/>
                <w:sz w:val="24"/>
                <w:lang w:eastAsia="fr-FR"/>
              </w:rPr>
              <w:tab/>
            </w:r>
            <w:r w:rsidR="00B73EBC" w:rsidRPr="00AF74B4">
              <w:rPr>
                <w:rStyle w:val="Lienhypertexte"/>
                <w:noProof/>
              </w:rPr>
              <w:t>Introduction</w:t>
            </w:r>
            <w:r w:rsidR="00B73EBC">
              <w:rPr>
                <w:noProof/>
                <w:webHidden/>
              </w:rPr>
              <w:tab/>
            </w:r>
            <w:r w:rsidR="00B73EBC">
              <w:rPr>
                <w:noProof/>
                <w:webHidden/>
              </w:rPr>
              <w:fldChar w:fldCharType="begin"/>
            </w:r>
            <w:r w:rsidR="00B73EBC">
              <w:rPr>
                <w:noProof/>
                <w:webHidden/>
              </w:rPr>
              <w:instrText xml:space="preserve"> PAGEREF _Toc177894760 \h </w:instrText>
            </w:r>
            <w:r w:rsidR="00B73EBC">
              <w:rPr>
                <w:noProof/>
                <w:webHidden/>
              </w:rPr>
            </w:r>
            <w:r w:rsidR="00B73EBC">
              <w:rPr>
                <w:noProof/>
                <w:webHidden/>
              </w:rPr>
              <w:fldChar w:fldCharType="separate"/>
            </w:r>
            <w:r w:rsidR="00F837F0">
              <w:rPr>
                <w:noProof/>
                <w:webHidden/>
              </w:rPr>
              <w:t>3</w:t>
            </w:r>
            <w:r w:rsidR="00B73EBC">
              <w:rPr>
                <w:noProof/>
                <w:webHidden/>
              </w:rPr>
              <w:fldChar w:fldCharType="end"/>
            </w:r>
          </w:hyperlink>
        </w:p>
        <w:p w14:paraId="679D70FE" w14:textId="14BB082A" w:rsidR="00B73EBC" w:rsidRDefault="00B73EBC">
          <w:pPr>
            <w:pStyle w:val="TM1"/>
            <w:tabs>
              <w:tab w:val="left" w:pos="480"/>
              <w:tab w:val="right" w:leader="dot" w:pos="9062"/>
            </w:tabs>
            <w:rPr>
              <w:rFonts w:eastAsiaTheme="minorEastAsia"/>
              <w:b w:val="0"/>
              <w:bCs w:val="0"/>
              <w:i w:val="0"/>
              <w:iCs w:val="0"/>
              <w:noProof/>
              <w:sz w:val="24"/>
              <w:lang w:eastAsia="fr-FR"/>
            </w:rPr>
          </w:pPr>
          <w:hyperlink w:anchor="_Toc177894761" w:history="1">
            <w:r w:rsidRPr="00AF74B4">
              <w:rPr>
                <w:rStyle w:val="Lienhypertexte"/>
                <w:noProof/>
              </w:rPr>
              <w:t>2.</w:t>
            </w:r>
            <w:r>
              <w:rPr>
                <w:rFonts w:eastAsiaTheme="minorEastAsia"/>
                <w:b w:val="0"/>
                <w:bCs w:val="0"/>
                <w:i w:val="0"/>
                <w:iCs w:val="0"/>
                <w:noProof/>
                <w:sz w:val="24"/>
                <w:lang w:eastAsia="fr-FR"/>
              </w:rPr>
              <w:tab/>
            </w:r>
            <w:r w:rsidRPr="00AF74B4">
              <w:rPr>
                <w:rStyle w:val="Lienhypertexte"/>
                <w:noProof/>
              </w:rPr>
              <w:t>Les origines du conflit</w:t>
            </w:r>
            <w:r>
              <w:rPr>
                <w:noProof/>
                <w:webHidden/>
              </w:rPr>
              <w:tab/>
            </w:r>
            <w:r>
              <w:rPr>
                <w:noProof/>
                <w:webHidden/>
              </w:rPr>
              <w:fldChar w:fldCharType="begin"/>
            </w:r>
            <w:r>
              <w:rPr>
                <w:noProof/>
                <w:webHidden/>
              </w:rPr>
              <w:instrText xml:space="preserve"> PAGEREF _Toc177894761 \h </w:instrText>
            </w:r>
            <w:r>
              <w:rPr>
                <w:noProof/>
                <w:webHidden/>
              </w:rPr>
            </w:r>
            <w:r>
              <w:rPr>
                <w:noProof/>
                <w:webHidden/>
              </w:rPr>
              <w:fldChar w:fldCharType="separate"/>
            </w:r>
            <w:r w:rsidR="00F837F0">
              <w:rPr>
                <w:noProof/>
                <w:webHidden/>
              </w:rPr>
              <w:t>3</w:t>
            </w:r>
            <w:r>
              <w:rPr>
                <w:noProof/>
                <w:webHidden/>
              </w:rPr>
              <w:fldChar w:fldCharType="end"/>
            </w:r>
          </w:hyperlink>
        </w:p>
        <w:p w14:paraId="1E04A3C8" w14:textId="19EB84C9" w:rsidR="00B73EBC" w:rsidRDefault="00B73EBC">
          <w:pPr>
            <w:pStyle w:val="TM2"/>
            <w:tabs>
              <w:tab w:val="left" w:pos="5015"/>
              <w:tab w:val="right" w:leader="dot" w:pos="9062"/>
            </w:tabs>
            <w:rPr>
              <w:rFonts w:eastAsiaTheme="minorEastAsia"/>
              <w:b w:val="0"/>
              <w:bCs w:val="0"/>
              <w:noProof/>
              <w:sz w:val="24"/>
              <w:szCs w:val="24"/>
              <w:lang w:eastAsia="fr-FR"/>
            </w:rPr>
          </w:pPr>
          <w:hyperlink w:anchor="_Toc177894762" w:history="1">
            <w:r w:rsidRPr="00AF74B4">
              <w:rPr>
                <w:rStyle w:val="Lienhypertexte"/>
                <w:noProof/>
              </w:rPr>
              <w:t xml:space="preserve">1. De l’empire Ottoman jusqu’à la 1ere guerre </w:t>
            </w:r>
            <w:r>
              <w:rPr>
                <w:rFonts w:eastAsiaTheme="minorEastAsia"/>
                <w:b w:val="0"/>
                <w:bCs w:val="0"/>
                <w:noProof/>
                <w:sz w:val="24"/>
                <w:szCs w:val="24"/>
                <w:lang w:eastAsia="fr-FR"/>
              </w:rPr>
              <w:tab/>
            </w:r>
            <w:r w:rsidRPr="00AF74B4">
              <w:rPr>
                <w:rStyle w:val="Lienhypertexte"/>
                <w:noProof/>
              </w:rPr>
              <w:t xml:space="preserve">  mondiale (1517 – 1917)</w:t>
            </w:r>
            <w:r>
              <w:rPr>
                <w:noProof/>
                <w:webHidden/>
              </w:rPr>
              <w:tab/>
            </w:r>
            <w:r>
              <w:rPr>
                <w:noProof/>
                <w:webHidden/>
              </w:rPr>
              <w:fldChar w:fldCharType="begin"/>
            </w:r>
            <w:r>
              <w:rPr>
                <w:noProof/>
                <w:webHidden/>
              </w:rPr>
              <w:instrText xml:space="preserve"> PAGEREF _Toc177894762 \h </w:instrText>
            </w:r>
            <w:r>
              <w:rPr>
                <w:noProof/>
                <w:webHidden/>
              </w:rPr>
            </w:r>
            <w:r>
              <w:rPr>
                <w:noProof/>
                <w:webHidden/>
              </w:rPr>
              <w:fldChar w:fldCharType="separate"/>
            </w:r>
            <w:r w:rsidR="00F837F0">
              <w:rPr>
                <w:noProof/>
                <w:webHidden/>
              </w:rPr>
              <w:t>3</w:t>
            </w:r>
            <w:r>
              <w:rPr>
                <w:noProof/>
                <w:webHidden/>
              </w:rPr>
              <w:fldChar w:fldCharType="end"/>
            </w:r>
          </w:hyperlink>
        </w:p>
        <w:p w14:paraId="330BEB86" w14:textId="0DBF8AB7" w:rsidR="00B73EBC" w:rsidRDefault="00B73EBC">
          <w:pPr>
            <w:pStyle w:val="TM2"/>
            <w:tabs>
              <w:tab w:val="right" w:leader="dot" w:pos="9062"/>
            </w:tabs>
            <w:rPr>
              <w:rFonts w:eastAsiaTheme="minorEastAsia"/>
              <w:b w:val="0"/>
              <w:bCs w:val="0"/>
              <w:noProof/>
              <w:sz w:val="24"/>
              <w:szCs w:val="24"/>
              <w:lang w:eastAsia="fr-FR"/>
            </w:rPr>
          </w:pPr>
          <w:hyperlink w:anchor="_Toc177894763" w:history="1">
            <w:r w:rsidRPr="00AF74B4">
              <w:rPr>
                <w:rStyle w:val="Lienhypertexte"/>
                <w:noProof/>
              </w:rPr>
              <w:t>2. La fin du 19eme siècle, la naissance du sionisme</w:t>
            </w:r>
            <w:r>
              <w:rPr>
                <w:noProof/>
                <w:webHidden/>
              </w:rPr>
              <w:tab/>
            </w:r>
            <w:r>
              <w:rPr>
                <w:noProof/>
                <w:webHidden/>
              </w:rPr>
              <w:fldChar w:fldCharType="begin"/>
            </w:r>
            <w:r>
              <w:rPr>
                <w:noProof/>
                <w:webHidden/>
              </w:rPr>
              <w:instrText xml:space="preserve"> PAGEREF _Toc177894763 \h </w:instrText>
            </w:r>
            <w:r>
              <w:rPr>
                <w:noProof/>
                <w:webHidden/>
              </w:rPr>
            </w:r>
            <w:r>
              <w:rPr>
                <w:noProof/>
                <w:webHidden/>
              </w:rPr>
              <w:fldChar w:fldCharType="separate"/>
            </w:r>
            <w:r w:rsidR="00F837F0">
              <w:rPr>
                <w:noProof/>
                <w:webHidden/>
              </w:rPr>
              <w:t>4</w:t>
            </w:r>
            <w:r>
              <w:rPr>
                <w:noProof/>
                <w:webHidden/>
              </w:rPr>
              <w:fldChar w:fldCharType="end"/>
            </w:r>
          </w:hyperlink>
        </w:p>
        <w:p w14:paraId="6B575289" w14:textId="169BB194" w:rsidR="00B73EBC" w:rsidRDefault="00B73EBC">
          <w:pPr>
            <w:pStyle w:val="TM2"/>
            <w:tabs>
              <w:tab w:val="right" w:leader="dot" w:pos="9062"/>
            </w:tabs>
            <w:rPr>
              <w:rFonts w:eastAsiaTheme="minorEastAsia"/>
              <w:b w:val="0"/>
              <w:bCs w:val="0"/>
              <w:noProof/>
              <w:sz w:val="24"/>
              <w:szCs w:val="24"/>
              <w:lang w:eastAsia="fr-FR"/>
            </w:rPr>
          </w:pPr>
          <w:hyperlink w:anchor="_Toc177894764" w:history="1">
            <w:r w:rsidRPr="00AF74B4">
              <w:rPr>
                <w:rStyle w:val="Lienhypertexte"/>
                <w:noProof/>
              </w:rPr>
              <w:t>3. La 1ère guerre mondiale et les promesses</w:t>
            </w:r>
            <w:r>
              <w:rPr>
                <w:noProof/>
                <w:webHidden/>
              </w:rPr>
              <w:tab/>
            </w:r>
            <w:r>
              <w:rPr>
                <w:noProof/>
                <w:webHidden/>
              </w:rPr>
              <w:fldChar w:fldCharType="begin"/>
            </w:r>
            <w:r>
              <w:rPr>
                <w:noProof/>
                <w:webHidden/>
              </w:rPr>
              <w:instrText xml:space="preserve"> PAGEREF _Toc177894764 \h </w:instrText>
            </w:r>
            <w:r>
              <w:rPr>
                <w:noProof/>
                <w:webHidden/>
              </w:rPr>
            </w:r>
            <w:r>
              <w:rPr>
                <w:noProof/>
                <w:webHidden/>
              </w:rPr>
              <w:fldChar w:fldCharType="separate"/>
            </w:r>
            <w:r w:rsidR="00F837F0">
              <w:rPr>
                <w:noProof/>
                <w:webHidden/>
              </w:rPr>
              <w:t>5</w:t>
            </w:r>
            <w:r>
              <w:rPr>
                <w:noProof/>
                <w:webHidden/>
              </w:rPr>
              <w:fldChar w:fldCharType="end"/>
            </w:r>
          </w:hyperlink>
        </w:p>
        <w:p w14:paraId="10065054" w14:textId="64551ABB" w:rsidR="00B73EBC" w:rsidRDefault="00B73EBC">
          <w:pPr>
            <w:pStyle w:val="TM2"/>
            <w:tabs>
              <w:tab w:val="right" w:leader="dot" w:pos="9062"/>
            </w:tabs>
            <w:rPr>
              <w:rFonts w:eastAsiaTheme="minorEastAsia"/>
              <w:b w:val="0"/>
              <w:bCs w:val="0"/>
              <w:noProof/>
              <w:sz w:val="24"/>
              <w:szCs w:val="24"/>
              <w:lang w:eastAsia="fr-FR"/>
            </w:rPr>
          </w:pPr>
          <w:hyperlink w:anchor="_Toc177894765" w:history="1">
            <w:r w:rsidRPr="00AF74B4">
              <w:rPr>
                <w:rStyle w:val="Lienhypertexte"/>
                <w:noProof/>
              </w:rPr>
              <w:t>Britanniques</w:t>
            </w:r>
            <w:r>
              <w:rPr>
                <w:noProof/>
                <w:webHidden/>
              </w:rPr>
              <w:tab/>
            </w:r>
            <w:r>
              <w:rPr>
                <w:noProof/>
                <w:webHidden/>
              </w:rPr>
              <w:fldChar w:fldCharType="begin"/>
            </w:r>
            <w:r>
              <w:rPr>
                <w:noProof/>
                <w:webHidden/>
              </w:rPr>
              <w:instrText xml:space="preserve"> PAGEREF _Toc177894765 \h </w:instrText>
            </w:r>
            <w:r>
              <w:rPr>
                <w:noProof/>
                <w:webHidden/>
              </w:rPr>
            </w:r>
            <w:r>
              <w:rPr>
                <w:noProof/>
                <w:webHidden/>
              </w:rPr>
              <w:fldChar w:fldCharType="separate"/>
            </w:r>
            <w:r w:rsidR="00F837F0">
              <w:rPr>
                <w:noProof/>
                <w:webHidden/>
              </w:rPr>
              <w:t>5</w:t>
            </w:r>
            <w:r>
              <w:rPr>
                <w:noProof/>
                <w:webHidden/>
              </w:rPr>
              <w:fldChar w:fldCharType="end"/>
            </w:r>
          </w:hyperlink>
        </w:p>
        <w:p w14:paraId="5D44520C" w14:textId="0B93E56F" w:rsidR="00B73EBC" w:rsidRDefault="00B73EBC">
          <w:pPr>
            <w:pStyle w:val="TM2"/>
            <w:tabs>
              <w:tab w:val="right" w:leader="dot" w:pos="9062"/>
            </w:tabs>
            <w:rPr>
              <w:rFonts w:eastAsiaTheme="minorEastAsia"/>
              <w:b w:val="0"/>
              <w:bCs w:val="0"/>
              <w:noProof/>
              <w:sz w:val="24"/>
              <w:szCs w:val="24"/>
              <w:lang w:eastAsia="fr-FR"/>
            </w:rPr>
          </w:pPr>
          <w:hyperlink w:anchor="_Toc177894766" w:history="1">
            <w:r w:rsidRPr="00AF74B4">
              <w:rPr>
                <w:rStyle w:val="Lienhypertexte"/>
                <w:noProof/>
              </w:rPr>
              <w:t>4. Le mandat Britanniques (1920 – 1948)</w:t>
            </w:r>
            <w:r>
              <w:rPr>
                <w:noProof/>
                <w:webHidden/>
              </w:rPr>
              <w:tab/>
            </w:r>
            <w:r>
              <w:rPr>
                <w:noProof/>
                <w:webHidden/>
              </w:rPr>
              <w:fldChar w:fldCharType="begin"/>
            </w:r>
            <w:r>
              <w:rPr>
                <w:noProof/>
                <w:webHidden/>
              </w:rPr>
              <w:instrText xml:space="preserve"> PAGEREF _Toc177894766 \h </w:instrText>
            </w:r>
            <w:r>
              <w:rPr>
                <w:noProof/>
                <w:webHidden/>
              </w:rPr>
            </w:r>
            <w:r>
              <w:rPr>
                <w:noProof/>
                <w:webHidden/>
              </w:rPr>
              <w:fldChar w:fldCharType="separate"/>
            </w:r>
            <w:r w:rsidR="00F837F0">
              <w:rPr>
                <w:noProof/>
                <w:webHidden/>
              </w:rPr>
              <w:t>6</w:t>
            </w:r>
            <w:r>
              <w:rPr>
                <w:noProof/>
                <w:webHidden/>
              </w:rPr>
              <w:fldChar w:fldCharType="end"/>
            </w:r>
          </w:hyperlink>
        </w:p>
        <w:p w14:paraId="210C84A8" w14:textId="6FDB0C93" w:rsidR="00B73EBC" w:rsidRDefault="00B73EBC">
          <w:pPr>
            <w:pStyle w:val="TM2"/>
            <w:tabs>
              <w:tab w:val="left" w:pos="5503"/>
              <w:tab w:val="right" w:leader="dot" w:pos="9062"/>
            </w:tabs>
            <w:rPr>
              <w:rFonts w:eastAsiaTheme="minorEastAsia"/>
              <w:b w:val="0"/>
              <w:bCs w:val="0"/>
              <w:noProof/>
              <w:sz w:val="24"/>
              <w:szCs w:val="24"/>
              <w:lang w:eastAsia="fr-FR"/>
            </w:rPr>
          </w:pPr>
          <w:hyperlink w:anchor="_Toc177894767" w:history="1">
            <w:r w:rsidRPr="00AF74B4">
              <w:rPr>
                <w:rStyle w:val="Lienhypertexte"/>
                <w:noProof/>
              </w:rPr>
              <w:t xml:space="preserve">5. La 2nd guerre mondiale et l’après-guerre (1939 – </w:t>
            </w:r>
            <w:r>
              <w:rPr>
                <w:rFonts w:eastAsiaTheme="minorEastAsia"/>
                <w:b w:val="0"/>
                <w:bCs w:val="0"/>
                <w:noProof/>
                <w:sz w:val="24"/>
                <w:szCs w:val="24"/>
                <w:lang w:eastAsia="fr-FR"/>
              </w:rPr>
              <w:tab/>
            </w:r>
            <w:r w:rsidRPr="00AF74B4">
              <w:rPr>
                <w:rStyle w:val="Lienhypertexte"/>
                <w:noProof/>
              </w:rPr>
              <w:t>1947)</w:t>
            </w:r>
            <w:r>
              <w:rPr>
                <w:noProof/>
                <w:webHidden/>
              </w:rPr>
              <w:tab/>
            </w:r>
            <w:r>
              <w:rPr>
                <w:noProof/>
                <w:webHidden/>
              </w:rPr>
              <w:fldChar w:fldCharType="begin"/>
            </w:r>
            <w:r>
              <w:rPr>
                <w:noProof/>
                <w:webHidden/>
              </w:rPr>
              <w:instrText xml:space="preserve"> PAGEREF _Toc177894767 \h </w:instrText>
            </w:r>
            <w:r>
              <w:rPr>
                <w:noProof/>
                <w:webHidden/>
              </w:rPr>
            </w:r>
            <w:r>
              <w:rPr>
                <w:noProof/>
                <w:webHidden/>
              </w:rPr>
              <w:fldChar w:fldCharType="separate"/>
            </w:r>
            <w:r w:rsidR="00F837F0">
              <w:rPr>
                <w:noProof/>
                <w:webHidden/>
              </w:rPr>
              <w:t>8</w:t>
            </w:r>
            <w:r>
              <w:rPr>
                <w:noProof/>
                <w:webHidden/>
              </w:rPr>
              <w:fldChar w:fldCharType="end"/>
            </w:r>
          </w:hyperlink>
        </w:p>
        <w:p w14:paraId="7849E2E4" w14:textId="288685A5" w:rsidR="00B73EBC" w:rsidRDefault="00B73EBC">
          <w:pPr>
            <w:pStyle w:val="TM1"/>
            <w:tabs>
              <w:tab w:val="left" w:pos="480"/>
              <w:tab w:val="right" w:leader="dot" w:pos="9062"/>
            </w:tabs>
            <w:rPr>
              <w:rFonts w:eastAsiaTheme="minorEastAsia"/>
              <w:b w:val="0"/>
              <w:bCs w:val="0"/>
              <w:i w:val="0"/>
              <w:iCs w:val="0"/>
              <w:noProof/>
              <w:sz w:val="24"/>
              <w:lang w:eastAsia="fr-FR"/>
            </w:rPr>
          </w:pPr>
          <w:hyperlink w:anchor="_Toc177894768" w:history="1">
            <w:r w:rsidRPr="00AF74B4">
              <w:rPr>
                <w:rStyle w:val="Lienhypertexte"/>
                <w:noProof/>
              </w:rPr>
              <w:t>3.</w:t>
            </w:r>
            <w:r>
              <w:rPr>
                <w:rFonts w:eastAsiaTheme="minorEastAsia"/>
                <w:b w:val="0"/>
                <w:bCs w:val="0"/>
                <w:i w:val="0"/>
                <w:iCs w:val="0"/>
                <w:noProof/>
                <w:sz w:val="24"/>
                <w:lang w:eastAsia="fr-FR"/>
              </w:rPr>
              <w:tab/>
            </w:r>
            <w:r w:rsidRPr="00AF74B4">
              <w:rPr>
                <w:rStyle w:val="Lienhypertexte"/>
                <w:noProof/>
              </w:rPr>
              <w:t>La naissance d’Israël</w:t>
            </w:r>
            <w:r>
              <w:rPr>
                <w:noProof/>
                <w:webHidden/>
              </w:rPr>
              <w:tab/>
            </w:r>
            <w:r>
              <w:rPr>
                <w:noProof/>
                <w:webHidden/>
              </w:rPr>
              <w:fldChar w:fldCharType="begin"/>
            </w:r>
            <w:r>
              <w:rPr>
                <w:noProof/>
                <w:webHidden/>
              </w:rPr>
              <w:instrText xml:space="preserve"> PAGEREF _Toc177894768 \h </w:instrText>
            </w:r>
            <w:r>
              <w:rPr>
                <w:noProof/>
                <w:webHidden/>
              </w:rPr>
            </w:r>
            <w:r>
              <w:rPr>
                <w:noProof/>
                <w:webHidden/>
              </w:rPr>
              <w:fldChar w:fldCharType="separate"/>
            </w:r>
            <w:r w:rsidR="00F837F0">
              <w:rPr>
                <w:noProof/>
                <w:webHidden/>
              </w:rPr>
              <w:t>8</w:t>
            </w:r>
            <w:r>
              <w:rPr>
                <w:noProof/>
                <w:webHidden/>
              </w:rPr>
              <w:fldChar w:fldCharType="end"/>
            </w:r>
          </w:hyperlink>
        </w:p>
        <w:p w14:paraId="45923811" w14:textId="64876B76" w:rsidR="00B73EBC" w:rsidRDefault="00B73EBC">
          <w:pPr>
            <w:pStyle w:val="TM2"/>
            <w:tabs>
              <w:tab w:val="left" w:pos="720"/>
              <w:tab w:val="right" w:leader="dot" w:pos="9062"/>
            </w:tabs>
            <w:rPr>
              <w:rFonts w:eastAsiaTheme="minorEastAsia"/>
              <w:b w:val="0"/>
              <w:bCs w:val="0"/>
              <w:noProof/>
              <w:sz w:val="24"/>
              <w:szCs w:val="24"/>
              <w:lang w:eastAsia="fr-FR"/>
            </w:rPr>
          </w:pPr>
          <w:hyperlink w:anchor="_Toc177894769" w:history="1">
            <w:r w:rsidRPr="00AF74B4">
              <w:rPr>
                <w:rStyle w:val="Lienhypertexte"/>
                <w:noProof/>
              </w:rPr>
              <w:t>1.</w:t>
            </w:r>
            <w:r>
              <w:rPr>
                <w:rFonts w:eastAsiaTheme="minorEastAsia"/>
                <w:b w:val="0"/>
                <w:bCs w:val="0"/>
                <w:noProof/>
                <w:sz w:val="24"/>
                <w:szCs w:val="24"/>
                <w:lang w:eastAsia="fr-FR"/>
              </w:rPr>
              <w:tab/>
            </w:r>
            <w:r w:rsidRPr="00AF74B4">
              <w:rPr>
                <w:rStyle w:val="Lienhypertexte"/>
                <w:noProof/>
              </w:rPr>
              <w:t>La Création de l’état d’Israël</w:t>
            </w:r>
            <w:r>
              <w:rPr>
                <w:noProof/>
                <w:webHidden/>
              </w:rPr>
              <w:tab/>
            </w:r>
            <w:r>
              <w:rPr>
                <w:noProof/>
                <w:webHidden/>
              </w:rPr>
              <w:fldChar w:fldCharType="begin"/>
            </w:r>
            <w:r>
              <w:rPr>
                <w:noProof/>
                <w:webHidden/>
              </w:rPr>
              <w:instrText xml:space="preserve"> PAGEREF _Toc177894769 \h </w:instrText>
            </w:r>
            <w:r>
              <w:rPr>
                <w:noProof/>
                <w:webHidden/>
              </w:rPr>
            </w:r>
            <w:r>
              <w:rPr>
                <w:noProof/>
                <w:webHidden/>
              </w:rPr>
              <w:fldChar w:fldCharType="separate"/>
            </w:r>
            <w:r w:rsidR="00F837F0">
              <w:rPr>
                <w:noProof/>
                <w:webHidden/>
              </w:rPr>
              <w:t>8</w:t>
            </w:r>
            <w:r>
              <w:rPr>
                <w:noProof/>
                <w:webHidden/>
              </w:rPr>
              <w:fldChar w:fldCharType="end"/>
            </w:r>
          </w:hyperlink>
        </w:p>
        <w:p w14:paraId="157DCBF4" w14:textId="3D819CBE" w:rsidR="00B73EBC" w:rsidRDefault="00B73EBC">
          <w:pPr>
            <w:pStyle w:val="TM2"/>
            <w:tabs>
              <w:tab w:val="left" w:pos="720"/>
              <w:tab w:val="right" w:leader="dot" w:pos="9062"/>
            </w:tabs>
            <w:rPr>
              <w:rFonts w:eastAsiaTheme="minorEastAsia"/>
              <w:b w:val="0"/>
              <w:bCs w:val="0"/>
              <w:noProof/>
              <w:sz w:val="24"/>
              <w:szCs w:val="24"/>
              <w:lang w:eastAsia="fr-FR"/>
            </w:rPr>
          </w:pPr>
          <w:hyperlink w:anchor="_Toc177894770" w:history="1">
            <w:r w:rsidRPr="00AF74B4">
              <w:rPr>
                <w:rStyle w:val="Lienhypertexte"/>
                <w:noProof/>
              </w:rPr>
              <w:t>2.</w:t>
            </w:r>
            <w:r>
              <w:rPr>
                <w:rFonts w:eastAsiaTheme="minorEastAsia"/>
                <w:b w:val="0"/>
                <w:bCs w:val="0"/>
                <w:noProof/>
                <w:sz w:val="24"/>
                <w:szCs w:val="24"/>
                <w:lang w:eastAsia="fr-FR"/>
              </w:rPr>
              <w:tab/>
            </w:r>
            <w:r w:rsidRPr="00AF74B4">
              <w:rPr>
                <w:rStyle w:val="Lienhypertexte"/>
                <w:noProof/>
              </w:rPr>
              <w:t>Les premières guerres et l’établissement des frontières</w:t>
            </w:r>
            <w:r>
              <w:rPr>
                <w:noProof/>
                <w:webHidden/>
              </w:rPr>
              <w:tab/>
            </w:r>
            <w:r>
              <w:rPr>
                <w:noProof/>
                <w:webHidden/>
              </w:rPr>
              <w:fldChar w:fldCharType="begin"/>
            </w:r>
            <w:r>
              <w:rPr>
                <w:noProof/>
                <w:webHidden/>
              </w:rPr>
              <w:instrText xml:space="preserve"> PAGEREF _Toc177894770 \h </w:instrText>
            </w:r>
            <w:r>
              <w:rPr>
                <w:noProof/>
                <w:webHidden/>
              </w:rPr>
            </w:r>
            <w:r>
              <w:rPr>
                <w:noProof/>
                <w:webHidden/>
              </w:rPr>
              <w:fldChar w:fldCharType="separate"/>
            </w:r>
            <w:r w:rsidR="00F837F0">
              <w:rPr>
                <w:noProof/>
                <w:webHidden/>
              </w:rPr>
              <w:t>11</w:t>
            </w:r>
            <w:r>
              <w:rPr>
                <w:noProof/>
                <w:webHidden/>
              </w:rPr>
              <w:fldChar w:fldCharType="end"/>
            </w:r>
          </w:hyperlink>
        </w:p>
        <w:p w14:paraId="16061913" w14:textId="78666BCF" w:rsidR="00B73EBC" w:rsidRDefault="00B73EBC">
          <w:pPr>
            <w:pStyle w:val="TM1"/>
            <w:tabs>
              <w:tab w:val="left" w:pos="480"/>
              <w:tab w:val="right" w:leader="dot" w:pos="9062"/>
            </w:tabs>
            <w:rPr>
              <w:rFonts w:eastAsiaTheme="minorEastAsia"/>
              <w:b w:val="0"/>
              <w:bCs w:val="0"/>
              <w:i w:val="0"/>
              <w:iCs w:val="0"/>
              <w:noProof/>
              <w:sz w:val="24"/>
              <w:lang w:eastAsia="fr-FR"/>
            </w:rPr>
          </w:pPr>
          <w:hyperlink w:anchor="_Toc177894771" w:history="1">
            <w:r w:rsidRPr="00AF74B4">
              <w:rPr>
                <w:rStyle w:val="Lienhypertexte"/>
                <w:noProof/>
              </w:rPr>
              <w:t>4.</w:t>
            </w:r>
            <w:r>
              <w:rPr>
                <w:rFonts w:eastAsiaTheme="minorEastAsia"/>
                <w:b w:val="0"/>
                <w:bCs w:val="0"/>
                <w:i w:val="0"/>
                <w:iCs w:val="0"/>
                <w:noProof/>
                <w:sz w:val="24"/>
                <w:lang w:eastAsia="fr-FR"/>
              </w:rPr>
              <w:tab/>
            </w:r>
            <w:r w:rsidRPr="00AF74B4">
              <w:rPr>
                <w:rStyle w:val="Lienhypertexte"/>
                <w:noProof/>
              </w:rPr>
              <w:t>Les efforts pour la paix</w:t>
            </w:r>
            <w:r>
              <w:rPr>
                <w:noProof/>
                <w:webHidden/>
              </w:rPr>
              <w:tab/>
            </w:r>
            <w:r>
              <w:rPr>
                <w:noProof/>
                <w:webHidden/>
              </w:rPr>
              <w:fldChar w:fldCharType="begin"/>
            </w:r>
            <w:r>
              <w:rPr>
                <w:noProof/>
                <w:webHidden/>
              </w:rPr>
              <w:instrText xml:space="preserve"> PAGEREF _Toc177894771 \h </w:instrText>
            </w:r>
            <w:r>
              <w:rPr>
                <w:noProof/>
                <w:webHidden/>
              </w:rPr>
            </w:r>
            <w:r>
              <w:rPr>
                <w:noProof/>
                <w:webHidden/>
              </w:rPr>
              <w:fldChar w:fldCharType="separate"/>
            </w:r>
            <w:r w:rsidR="00F837F0">
              <w:rPr>
                <w:noProof/>
                <w:webHidden/>
              </w:rPr>
              <w:t>15</w:t>
            </w:r>
            <w:r>
              <w:rPr>
                <w:noProof/>
                <w:webHidden/>
              </w:rPr>
              <w:fldChar w:fldCharType="end"/>
            </w:r>
          </w:hyperlink>
        </w:p>
        <w:p w14:paraId="02FCA1AF" w14:textId="7E12EBA5" w:rsidR="00B73EBC" w:rsidRDefault="00B73EBC">
          <w:pPr>
            <w:pStyle w:val="TM2"/>
            <w:tabs>
              <w:tab w:val="left" w:pos="720"/>
              <w:tab w:val="right" w:leader="dot" w:pos="9062"/>
            </w:tabs>
            <w:rPr>
              <w:rFonts w:eastAsiaTheme="minorEastAsia"/>
              <w:b w:val="0"/>
              <w:bCs w:val="0"/>
              <w:noProof/>
              <w:sz w:val="24"/>
              <w:szCs w:val="24"/>
              <w:lang w:eastAsia="fr-FR"/>
            </w:rPr>
          </w:pPr>
          <w:hyperlink w:anchor="_Toc177894772" w:history="1">
            <w:r w:rsidRPr="00AF74B4">
              <w:rPr>
                <w:rStyle w:val="Lienhypertexte"/>
                <w:noProof/>
              </w:rPr>
              <w:t>1.</w:t>
            </w:r>
            <w:r>
              <w:rPr>
                <w:rFonts w:eastAsiaTheme="minorEastAsia"/>
                <w:b w:val="0"/>
                <w:bCs w:val="0"/>
                <w:noProof/>
                <w:sz w:val="24"/>
                <w:szCs w:val="24"/>
                <w:lang w:eastAsia="fr-FR"/>
              </w:rPr>
              <w:tab/>
            </w:r>
            <w:r w:rsidRPr="00AF74B4">
              <w:rPr>
                <w:rStyle w:val="Lienhypertexte"/>
                <w:noProof/>
              </w:rPr>
              <w:t>Les accords de Camp David et d’Oslo</w:t>
            </w:r>
            <w:r>
              <w:rPr>
                <w:noProof/>
                <w:webHidden/>
              </w:rPr>
              <w:tab/>
            </w:r>
            <w:r>
              <w:rPr>
                <w:noProof/>
                <w:webHidden/>
              </w:rPr>
              <w:fldChar w:fldCharType="begin"/>
            </w:r>
            <w:r>
              <w:rPr>
                <w:noProof/>
                <w:webHidden/>
              </w:rPr>
              <w:instrText xml:space="preserve"> PAGEREF _Toc177894772 \h </w:instrText>
            </w:r>
            <w:r>
              <w:rPr>
                <w:noProof/>
                <w:webHidden/>
              </w:rPr>
            </w:r>
            <w:r>
              <w:rPr>
                <w:noProof/>
                <w:webHidden/>
              </w:rPr>
              <w:fldChar w:fldCharType="separate"/>
            </w:r>
            <w:r w:rsidR="00F837F0">
              <w:rPr>
                <w:noProof/>
                <w:webHidden/>
              </w:rPr>
              <w:t>16</w:t>
            </w:r>
            <w:r>
              <w:rPr>
                <w:noProof/>
                <w:webHidden/>
              </w:rPr>
              <w:fldChar w:fldCharType="end"/>
            </w:r>
          </w:hyperlink>
        </w:p>
        <w:p w14:paraId="30D35765" w14:textId="5B94086A" w:rsidR="00B73EBC" w:rsidRDefault="00B73EBC">
          <w:pPr>
            <w:pStyle w:val="TM2"/>
            <w:tabs>
              <w:tab w:val="left" w:pos="720"/>
              <w:tab w:val="right" w:leader="dot" w:pos="9062"/>
            </w:tabs>
            <w:rPr>
              <w:rFonts w:eastAsiaTheme="minorEastAsia"/>
              <w:b w:val="0"/>
              <w:bCs w:val="0"/>
              <w:noProof/>
              <w:sz w:val="24"/>
              <w:szCs w:val="24"/>
              <w:lang w:eastAsia="fr-FR"/>
            </w:rPr>
          </w:pPr>
          <w:hyperlink w:anchor="_Toc177894773" w:history="1">
            <w:r w:rsidRPr="00AF74B4">
              <w:rPr>
                <w:rStyle w:val="Lienhypertexte"/>
                <w:noProof/>
              </w:rPr>
              <w:t>2.</w:t>
            </w:r>
            <w:r>
              <w:rPr>
                <w:rFonts w:eastAsiaTheme="minorEastAsia"/>
                <w:b w:val="0"/>
                <w:bCs w:val="0"/>
                <w:noProof/>
                <w:sz w:val="24"/>
                <w:szCs w:val="24"/>
                <w:lang w:eastAsia="fr-FR"/>
              </w:rPr>
              <w:tab/>
            </w:r>
            <w:r w:rsidRPr="00AF74B4">
              <w:rPr>
                <w:rStyle w:val="Lienhypertexte"/>
                <w:noProof/>
              </w:rPr>
              <w:t>Les échecs et les intifada</w:t>
            </w:r>
            <w:r>
              <w:rPr>
                <w:noProof/>
                <w:webHidden/>
              </w:rPr>
              <w:tab/>
            </w:r>
            <w:r>
              <w:rPr>
                <w:noProof/>
                <w:webHidden/>
              </w:rPr>
              <w:fldChar w:fldCharType="begin"/>
            </w:r>
            <w:r>
              <w:rPr>
                <w:noProof/>
                <w:webHidden/>
              </w:rPr>
              <w:instrText xml:space="preserve"> PAGEREF _Toc177894773 \h </w:instrText>
            </w:r>
            <w:r>
              <w:rPr>
                <w:noProof/>
                <w:webHidden/>
              </w:rPr>
            </w:r>
            <w:r>
              <w:rPr>
                <w:noProof/>
                <w:webHidden/>
              </w:rPr>
              <w:fldChar w:fldCharType="separate"/>
            </w:r>
            <w:r w:rsidR="00F837F0">
              <w:rPr>
                <w:noProof/>
                <w:webHidden/>
              </w:rPr>
              <w:t>17</w:t>
            </w:r>
            <w:r>
              <w:rPr>
                <w:noProof/>
                <w:webHidden/>
              </w:rPr>
              <w:fldChar w:fldCharType="end"/>
            </w:r>
          </w:hyperlink>
        </w:p>
        <w:p w14:paraId="36CC869A" w14:textId="61302087" w:rsidR="00B73EBC" w:rsidRDefault="00B73EBC">
          <w:pPr>
            <w:pStyle w:val="TM1"/>
            <w:tabs>
              <w:tab w:val="left" w:pos="480"/>
              <w:tab w:val="right" w:leader="dot" w:pos="9062"/>
            </w:tabs>
            <w:rPr>
              <w:rFonts w:eastAsiaTheme="minorEastAsia"/>
              <w:b w:val="0"/>
              <w:bCs w:val="0"/>
              <w:i w:val="0"/>
              <w:iCs w:val="0"/>
              <w:noProof/>
              <w:sz w:val="24"/>
              <w:lang w:eastAsia="fr-FR"/>
            </w:rPr>
          </w:pPr>
          <w:hyperlink w:anchor="_Toc177894774" w:history="1">
            <w:r w:rsidRPr="00AF74B4">
              <w:rPr>
                <w:rStyle w:val="Lienhypertexte"/>
                <w:noProof/>
              </w:rPr>
              <w:t>5.</w:t>
            </w:r>
            <w:r>
              <w:rPr>
                <w:rFonts w:eastAsiaTheme="minorEastAsia"/>
                <w:b w:val="0"/>
                <w:bCs w:val="0"/>
                <w:i w:val="0"/>
                <w:iCs w:val="0"/>
                <w:noProof/>
                <w:sz w:val="24"/>
                <w:lang w:eastAsia="fr-FR"/>
              </w:rPr>
              <w:tab/>
            </w:r>
            <w:r w:rsidRPr="00AF74B4">
              <w:rPr>
                <w:rStyle w:val="Lienhypertexte"/>
                <w:noProof/>
              </w:rPr>
              <w:t>Les dynamiques actuelles du conflit</w:t>
            </w:r>
            <w:r>
              <w:rPr>
                <w:noProof/>
                <w:webHidden/>
              </w:rPr>
              <w:tab/>
            </w:r>
            <w:r>
              <w:rPr>
                <w:noProof/>
                <w:webHidden/>
              </w:rPr>
              <w:fldChar w:fldCharType="begin"/>
            </w:r>
            <w:r>
              <w:rPr>
                <w:noProof/>
                <w:webHidden/>
              </w:rPr>
              <w:instrText xml:space="preserve"> PAGEREF _Toc177894774 \h </w:instrText>
            </w:r>
            <w:r>
              <w:rPr>
                <w:noProof/>
                <w:webHidden/>
              </w:rPr>
            </w:r>
            <w:r>
              <w:rPr>
                <w:noProof/>
                <w:webHidden/>
              </w:rPr>
              <w:fldChar w:fldCharType="separate"/>
            </w:r>
            <w:r w:rsidR="00F837F0">
              <w:rPr>
                <w:noProof/>
                <w:webHidden/>
              </w:rPr>
              <w:t>19</w:t>
            </w:r>
            <w:r>
              <w:rPr>
                <w:noProof/>
                <w:webHidden/>
              </w:rPr>
              <w:fldChar w:fldCharType="end"/>
            </w:r>
          </w:hyperlink>
        </w:p>
        <w:p w14:paraId="5F54824F" w14:textId="19E1023F" w:rsidR="00B73EBC" w:rsidRDefault="00B73EBC">
          <w:pPr>
            <w:pStyle w:val="TM2"/>
            <w:tabs>
              <w:tab w:val="left" w:pos="720"/>
              <w:tab w:val="right" w:leader="dot" w:pos="9062"/>
            </w:tabs>
            <w:rPr>
              <w:rFonts w:eastAsiaTheme="minorEastAsia"/>
              <w:b w:val="0"/>
              <w:bCs w:val="0"/>
              <w:noProof/>
              <w:sz w:val="24"/>
              <w:szCs w:val="24"/>
              <w:lang w:eastAsia="fr-FR"/>
            </w:rPr>
          </w:pPr>
          <w:hyperlink w:anchor="_Toc177894775" w:history="1">
            <w:r w:rsidRPr="00AF74B4">
              <w:rPr>
                <w:rStyle w:val="Lienhypertexte"/>
                <w:noProof/>
              </w:rPr>
              <w:t>1.</w:t>
            </w:r>
            <w:r>
              <w:rPr>
                <w:rFonts w:eastAsiaTheme="minorEastAsia"/>
                <w:b w:val="0"/>
                <w:bCs w:val="0"/>
                <w:noProof/>
                <w:sz w:val="24"/>
                <w:szCs w:val="24"/>
                <w:lang w:eastAsia="fr-FR"/>
              </w:rPr>
              <w:tab/>
            </w:r>
            <w:r w:rsidRPr="00AF74B4">
              <w:rPr>
                <w:rStyle w:val="Lienhypertexte"/>
                <w:noProof/>
              </w:rPr>
              <w:t>Le blocus de Gaza de 2007 et l’affrontement Tsahal-Hamas</w:t>
            </w:r>
            <w:r>
              <w:rPr>
                <w:noProof/>
                <w:webHidden/>
              </w:rPr>
              <w:tab/>
            </w:r>
            <w:r>
              <w:rPr>
                <w:noProof/>
                <w:webHidden/>
              </w:rPr>
              <w:fldChar w:fldCharType="begin"/>
            </w:r>
            <w:r>
              <w:rPr>
                <w:noProof/>
                <w:webHidden/>
              </w:rPr>
              <w:instrText xml:space="preserve"> PAGEREF _Toc177894775 \h </w:instrText>
            </w:r>
            <w:r>
              <w:rPr>
                <w:noProof/>
                <w:webHidden/>
              </w:rPr>
            </w:r>
            <w:r>
              <w:rPr>
                <w:noProof/>
                <w:webHidden/>
              </w:rPr>
              <w:fldChar w:fldCharType="separate"/>
            </w:r>
            <w:r w:rsidR="00F837F0">
              <w:rPr>
                <w:noProof/>
                <w:webHidden/>
              </w:rPr>
              <w:t>19</w:t>
            </w:r>
            <w:r>
              <w:rPr>
                <w:noProof/>
                <w:webHidden/>
              </w:rPr>
              <w:fldChar w:fldCharType="end"/>
            </w:r>
          </w:hyperlink>
        </w:p>
        <w:p w14:paraId="4817EBA9" w14:textId="28BF51AD" w:rsidR="00B73EBC" w:rsidRDefault="00B73EBC">
          <w:pPr>
            <w:pStyle w:val="TM2"/>
            <w:tabs>
              <w:tab w:val="left" w:pos="720"/>
              <w:tab w:val="right" w:leader="dot" w:pos="9062"/>
            </w:tabs>
            <w:rPr>
              <w:rFonts w:eastAsiaTheme="minorEastAsia"/>
              <w:b w:val="0"/>
              <w:bCs w:val="0"/>
              <w:noProof/>
              <w:sz w:val="24"/>
              <w:szCs w:val="24"/>
              <w:lang w:eastAsia="fr-FR"/>
            </w:rPr>
          </w:pPr>
          <w:hyperlink w:anchor="_Toc177894776" w:history="1">
            <w:r w:rsidRPr="00AF74B4">
              <w:rPr>
                <w:rStyle w:val="Lienhypertexte"/>
                <w:noProof/>
              </w:rPr>
              <w:t>2.</w:t>
            </w:r>
            <w:r>
              <w:rPr>
                <w:rFonts w:eastAsiaTheme="minorEastAsia"/>
                <w:b w:val="0"/>
                <w:bCs w:val="0"/>
                <w:noProof/>
                <w:sz w:val="24"/>
                <w:szCs w:val="24"/>
                <w:lang w:eastAsia="fr-FR"/>
              </w:rPr>
              <w:tab/>
            </w:r>
            <w:r w:rsidRPr="00AF74B4">
              <w:rPr>
                <w:rStyle w:val="Lienhypertexte"/>
                <w:noProof/>
              </w:rPr>
              <w:t>Le rôle majeur et l’intérêt des Etats-Unis dans le conflit</w:t>
            </w:r>
            <w:r>
              <w:rPr>
                <w:noProof/>
                <w:webHidden/>
              </w:rPr>
              <w:tab/>
            </w:r>
            <w:r>
              <w:rPr>
                <w:noProof/>
                <w:webHidden/>
              </w:rPr>
              <w:fldChar w:fldCharType="begin"/>
            </w:r>
            <w:r>
              <w:rPr>
                <w:noProof/>
                <w:webHidden/>
              </w:rPr>
              <w:instrText xml:space="preserve"> PAGEREF _Toc177894776 \h </w:instrText>
            </w:r>
            <w:r>
              <w:rPr>
                <w:noProof/>
                <w:webHidden/>
              </w:rPr>
            </w:r>
            <w:r>
              <w:rPr>
                <w:noProof/>
                <w:webHidden/>
              </w:rPr>
              <w:fldChar w:fldCharType="separate"/>
            </w:r>
            <w:r w:rsidR="00F837F0">
              <w:rPr>
                <w:noProof/>
                <w:webHidden/>
              </w:rPr>
              <w:t>21</w:t>
            </w:r>
            <w:r>
              <w:rPr>
                <w:noProof/>
                <w:webHidden/>
              </w:rPr>
              <w:fldChar w:fldCharType="end"/>
            </w:r>
          </w:hyperlink>
        </w:p>
        <w:p w14:paraId="58B89FDD" w14:textId="629F7B65" w:rsidR="00B73EBC" w:rsidRDefault="00B73EBC">
          <w:pPr>
            <w:pStyle w:val="TM2"/>
            <w:tabs>
              <w:tab w:val="left" w:pos="720"/>
              <w:tab w:val="right" w:leader="dot" w:pos="9062"/>
            </w:tabs>
            <w:rPr>
              <w:rFonts w:eastAsiaTheme="minorEastAsia"/>
              <w:b w:val="0"/>
              <w:bCs w:val="0"/>
              <w:noProof/>
              <w:sz w:val="24"/>
              <w:szCs w:val="24"/>
              <w:lang w:eastAsia="fr-FR"/>
            </w:rPr>
          </w:pPr>
          <w:hyperlink w:anchor="_Toc177894777" w:history="1">
            <w:r w:rsidRPr="00AF74B4">
              <w:rPr>
                <w:rStyle w:val="Lienhypertexte"/>
                <w:noProof/>
              </w:rPr>
              <w:t>3.</w:t>
            </w:r>
            <w:r>
              <w:rPr>
                <w:rFonts w:eastAsiaTheme="minorEastAsia"/>
                <w:b w:val="0"/>
                <w:bCs w:val="0"/>
                <w:noProof/>
                <w:sz w:val="24"/>
                <w:szCs w:val="24"/>
                <w:lang w:eastAsia="fr-FR"/>
              </w:rPr>
              <w:tab/>
            </w:r>
            <w:r w:rsidRPr="00AF74B4">
              <w:rPr>
                <w:rStyle w:val="Lienhypertexte"/>
                <w:noProof/>
              </w:rPr>
              <w:t>Les évènements du 7 octobre</w:t>
            </w:r>
            <w:r>
              <w:rPr>
                <w:noProof/>
                <w:webHidden/>
              </w:rPr>
              <w:tab/>
            </w:r>
            <w:r>
              <w:rPr>
                <w:noProof/>
                <w:webHidden/>
              </w:rPr>
              <w:fldChar w:fldCharType="begin"/>
            </w:r>
            <w:r>
              <w:rPr>
                <w:noProof/>
                <w:webHidden/>
              </w:rPr>
              <w:instrText xml:space="preserve"> PAGEREF _Toc177894777 \h </w:instrText>
            </w:r>
            <w:r>
              <w:rPr>
                <w:noProof/>
                <w:webHidden/>
              </w:rPr>
            </w:r>
            <w:r>
              <w:rPr>
                <w:noProof/>
                <w:webHidden/>
              </w:rPr>
              <w:fldChar w:fldCharType="separate"/>
            </w:r>
            <w:r w:rsidR="00F837F0">
              <w:rPr>
                <w:noProof/>
                <w:webHidden/>
              </w:rPr>
              <w:t>22</w:t>
            </w:r>
            <w:r>
              <w:rPr>
                <w:noProof/>
                <w:webHidden/>
              </w:rPr>
              <w:fldChar w:fldCharType="end"/>
            </w:r>
          </w:hyperlink>
        </w:p>
        <w:p w14:paraId="3DD9C996" w14:textId="12D0777F" w:rsidR="00B73EBC" w:rsidRDefault="00B73EBC">
          <w:pPr>
            <w:pStyle w:val="TM1"/>
            <w:tabs>
              <w:tab w:val="right" w:leader="dot" w:pos="9062"/>
            </w:tabs>
            <w:rPr>
              <w:rFonts w:eastAsiaTheme="minorEastAsia"/>
              <w:b w:val="0"/>
              <w:bCs w:val="0"/>
              <w:i w:val="0"/>
              <w:iCs w:val="0"/>
              <w:noProof/>
              <w:sz w:val="24"/>
              <w:lang w:eastAsia="fr-FR"/>
            </w:rPr>
          </w:pPr>
          <w:hyperlink w:anchor="_Toc177894778" w:history="1">
            <w:r w:rsidRPr="00AF74B4">
              <w:rPr>
                <w:rStyle w:val="Lienhypertexte"/>
                <w:noProof/>
              </w:rPr>
              <w:t>6. Les perspectives d’avenir du conflit Israélo-palestinien</w:t>
            </w:r>
            <w:r>
              <w:rPr>
                <w:noProof/>
                <w:webHidden/>
              </w:rPr>
              <w:tab/>
            </w:r>
            <w:r>
              <w:rPr>
                <w:noProof/>
                <w:webHidden/>
              </w:rPr>
              <w:fldChar w:fldCharType="begin"/>
            </w:r>
            <w:r>
              <w:rPr>
                <w:noProof/>
                <w:webHidden/>
              </w:rPr>
              <w:instrText xml:space="preserve"> PAGEREF _Toc177894778 \h </w:instrText>
            </w:r>
            <w:r>
              <w:rPr>
                <w:noProof/>
                <w:webHidden/>
              </w:rPr>
            </w:r>
            <w:r>
              <w:rPr>
                <w:noProof/>
                <w:webHidden/>
              </w:rPr>
              <w:fldChar w:fldCharType="separate"/>
            </w:r>
            <w:r w:rsidR="00F837F0">
              <w:rPr>
                <w:noProof/>
                <w:webHidden/>
              </w:rPr>
              <w:t>25</w:t>
            </w:r>
            <w:r>
              <w:rPr>
                <w:noProof/>
                <w:webHidden/>
              </w:rPr>
              <w:fldChar w:fldCharType="end"/>
            </w:r>
          </w:hyperlink>
        </w:p>
        <w:p w14:paraId="67175356" w14:textId="23D5C11D" w:rsidR="00B73EBC" w:rsidRDefault="00B73EBC">
          <w:pPr>
            <w:pStyle w:val="TM2"/>
            <w:tabs>
              <w:tab w:val="right" w:leader="dot" w:pos="9062"/>
            </w:tabs>
            <w:rPr>
              <w:rFonts w:eastAsiaTheme="minorEastAsia"/>
              <w:b w:val="0"/>
              <w:bCs w:val="0"/>
              <w:noProof/>
              <w:sz w:val="24"/>
              <w:szCs w:val="24"/>
              <w:lang w:eastAsia="fr-FR"/>
            </w:rPr>
          </w:pPr>
          <w:hyperlink w:anchor="_Toc177894779" w:history="1">
            <w:r w:rsidRPr="00AF74B4">
              <w:rPr>
                <w:rStyle w:val="Lienhypertexte"/>
                <w:noProof/>
              </w:rPr>
              <w:t>1. La solution politique : deux états ou un seul état ?</w:t>
            </w:r>
            <w:r>
              <w:rPr>
                <w:noProof/>
                <w:webHidden/>
              </w:rPr>
              <w:tab/>
            </w:r>
            <w:r>
              <w:rPr>
                <w:noProof/>
                <w:webHidden/>
              </w:rPr>
              <w:fldChar w:fldCharType="begin"/>
            </w:r>
            <w:r>
              <w:rPr>
                <w:noProof/>
                <w:webHidden/>
              </w:rPr>
              <w:instrText xml:space="preserve"> PAGEREF _Toc177894779 \h </w:instrText>
            </w:r>
            <w:r>
              <w:rPr>
                <w:noProof/>
                <w:webHidden/>
              </w:rPr>
            </w:r>
            <w:r>
              <w:rPr>
                <w:noProof/>
                <w:webHidden/>
              </w:rPr>
              <w:fldChar w:fldCharType="separate"/>
            </w:r>
            <w:r w:rsidR="00F837F0">
              <w:rPr>
                <w:noProof/>
                <w:webHidden/>
              </w:rPr>
              <w:t>25</w:t>
            </w:r>
            <w:r>
              <w:rPr>
                <w:noProof/>
                <w:webHidden/>
              </w:rPr>
              <w:fldChar w:fldCharType="end"/>
            </w:r>
          </w:hyperlink>
        </w:p>
        <w:p w14:paraId="04E4EDE7" w14:textId="69A00687" w:rsidR="00B73EBC" w:rsidRDefault="00B73EBC">
          <w:pPr>
            <w:pStyle w:val="TM2"/>
            <w:tabs>
              <w:tab w:val="right" w:leader="dot" w:pos="9062"/>
            </w:tabs>
            <w:rPr>
              <w:rFonts w:eastAsiaTheme="minorEastAsia"/>
              <w:b w:val="0"/>
              <w:bCs w:val="0"/>
              <w:noProof/>
              <w:sz w:val="24"/>
              <w:szCs w:val="24"/>
              <w:lang w:eastAsia="fr-FR"/>
            </w:rPr>
          </w:pPr>
          <w:hyperlink w:anchor="_Toc177894780" w:history="1">
            <w:r w:rsidRPr="00AF74B4">
              <w:rPr>
                <w:rStyle w:val="Lienhypertexte"/>
                <w:noProof/>
              </w:rPr>
              <w:t>2. Les dynamiques internes : fragmentation</w:t>
            </w:r>
            <w:r>
              <w:rPr>
                <w:noProof/>
                <w:webHidden/>
              </w:rPr>
              <w:tab/>
            </w:r>
            <w:r>
              <w:rPr>
                <w:noProof/>
                <w:webHidden/>
              </w:rPr>
              <w:fldChar w:fldCharType="begin"/>
            </w:r>
            <w:r>
              <w:rPr>
                <w:noProof/>
                <w:webHidden/>
              </w:rPr>
              <w:instrText xml:space="preserve"> PAGEREF _Toc177894780 \h </w:instrText>
            </w:r>
            <w:r>
              <w:rPr>
                <w:noProof/>
                <w:webHidden/>
              </w:rPr>
            </w:r>
            <w:r>
              <w:rPr>
                <w:noProof/>
                <w:webHidden/>
              </w:rPr>
              <w:fldChar w:fldCharType="separate"/>
            </w:r>
            <w:r w:rsidR="00F837F0">
              <w:rPr>
                <w:noProof/>
                <w:webHidden/>
              </w:rPr>
              <w:t>25</w:t>
            </w:r>
            <w:r>
              <w:rPr>
                <w:noProof/>
                <w:webHidden/>
              </w:rPr>
              <w:fldChar w:fldCharType="end"/>
            </w:r>
          </w:hyperlink>
        </w:p>
        <w:p w14:paraId="5D875A5C" w14:textId="6DFB35BA" w:rsidR="00B73EBC" w:rsidRDefault="00B73EBC">
          <w:pPr>
            <w:pStyle w:val="TM2"/>
            <w:tabs>
              <w:tab w:val="right" w:leader="dot" w:pos="9062"/>
            </w:tabs>
            <w:rPr>
              <w:rFonts w:eastAsiaTheme="minorEastAsia"/>
              <w:b w:val="0"/>
              <w:bCs w:val="0"/>
              <w:noProof/>
              <w:sz w:val="24"/>
              <w:szCs w:val="24"/>
              <w:lang w:eastAsia="fr-FR"/>
            </w:rPr>
          </w:pPr>
          <w:hyperlink w:anchor="_Toc177894781" w:history="1">
            <w:r w:rsidRPr="00AF74B4">
              <w:rPr>
                <w:rStyle w:val="Lienhypertexte"/>
                <w:noProof/>
              </w:rPr>
              <w:t>3. La communauté internationale</w:t>
            </w:r>
            <w:r>
              <w:rPr>
                <w:noProof/>
                <w:webHidden/>
              </w:rPr>
              <w:tab/>
            </w:r>
            <w:r>
              <w:rPr>
                <w:noProof/>
                <w:webHidden/>
              </w:rPr>
              <w:fldChar w:fldCharType="begin"/>
            </w:r>
            <w:r>
              <w:rPr>
                <w:noProof/>
                <w:webHidden/>
              </w:rPr>
              <w:instrText xml:space="preserve"> PAGEREF _Toc177894781 \h </w:instrText>
            </w:r>
            <w:r>
              <w:rPr>
                <w:noProof/>
                <w:webHidden/>
              </w:rPr>
            </w:r>
            <w:r>
              <w:rPr>
                <w:noProof/>
                <w:webHidden/>
              </w:rPr>
              <w:fldChar w:fldCharType="separate"/>
            </w:r>
            <w:r w:rsidR="00F837F0">
              <w:rPr>
                <w:noProof/>
                <w:webHidden/>
              </w:rPr>
              <w:t>27</w:t>
            </w:r>
            <w:r>
              <w:rPr>
                <w:noProof/>
                <w:webHidden/>
              </w:rPr>
              <w:fldChar w:fldCharType="end"/>
            </w:r>
          </w:hyperlink>
        </w:p>
        <w:p w14:paraId="2CA2520A" w14:textId="61ACA971" w:rsidR="00B73EBC" w:rsidRDefault="00B73EBC">
          <w:pPr>
            <w:pStyle w:val="TM1"/>
            <w:tabs>
              <w:tab w:val="left" w:pos="480"/>
              <w:tab w:val="right" w:leader="dot" w:pos="9062"/>
            </w:tabs>
            <w:rPr>
              <w:rFonts w:eastAsiaTheme="minorEastAsia"/>
              <w:b w:val="0"/>
              <w:bCs w:val="0"/>
              <w:i w:val="0"/>
              <w:iCs w:val="0"/>
              <w:noProof/>
              <w:sz w:val="24"/>
              <w:lang w:eastAsia="fr-FR"/>
            </w:rPr>
          </w:pPr>
          <w:hyperlink w:anchor="_Toc177894782" w:history="1">
            <w:r w:rsidRPr="00AF74B4">
              <w:rPr>
                <w:rStyle w:val="Lienhypertexte"/>
                <w:noProof/>
              </w:rPr>
              <w:t>7.</w:t>
            </w:r>
            <w:r>
              <w:rPr>
                <w:rFonts w:eastAsiaTheme="minorEastAsia"/>
                <w:b w:val="0"/>
                <w:bCs w:val="0"/>
                <w:i w:val="0"/>
                <w:iCs w:val="0"/>
                <w:noProof/>
                <w:sz w:val="24"/>
                <w:lang w:eastAsia="fr-FR"/>
              </w:rPr>
              <w:tab/>
            </w:r>
            <w:r w:rsidRPr="00AF74B4">
              <w:rPr>
                <w:rStyle w:val="Lienhypertexte"/>
                <w:noProof/>
              </w:rPr>
              <w:t>Conclusion</w:t>
            </w:r>
            <w:r>
              <w:rPr>
                <w:noProof/>
                <w:webHidden/>
              </w:rPr>
              <w:tab/>
            </w:r>
            <w:r>
              <w:rPr>
                <w:noProof/>
                <w:webHidden/>
              </w:rPr>
              <w:fldChar w:fldCharType="begin"/>
            </w:r>
            <w:r>
              <w:rPr>
                <w:noProof/>
                <w:webHidden/>
              </w:rPr>
              <w:instrText xml:space="preserve"> PAGEREF _Toc177894782 \h </w:instrText>
            </w:r>
            <w:r>
              <w:rPr>
                <w:noProof/>
                <w:webHidden/>
              </w:rPr>
            </w:r>
            <w:r>
              <w:rPr>
                <w:noProof/>
                <w:webHidden/>
              </w:rPr>
              <w:fldChar w:fldCharType="separate"/>
            </w:r>
            <w:r w:rsidR="00F837F0">
              <w:rPr>
                <w:noProof/>
                <w:webHidden/>
              </w:rPr>
              <w:t>27</w:t>
            </w:r>
            <w:r>
              <w:rPr>
                <w:noProof/>
                <w:webHidden/>
              </w:rPr>
              <w:fldChar w:fldCharType="end"/>
            </w:r>
          </w:hyperlink>
        </w:p>
        <w:p w14:paraId="6A322292" w14:textId="23595ABB" w:rsidR="00B73EBC" w:rsidRDefault="00B73EBC">
          <w:pPr>
            <w:pStyle w:val="TM1"/>
            <w:tabs>
              <w:tab w:val="right" w:leader="dot" w:pos="9062"/>
            </w:tabs>
            <w:rPr>
              <w:rFonts w:eastAsiaTheme="minorEastAsia"/>
              <w:b w:val="0"/>
              <w:bCs w:val="0"/>
              <w:i w:val="0"/>
              <w:iCs w:val="0"/>
              <w:noProof/>
              <w:sz w:val="24"/>
              <w:lang w:eastAsia="fr-FR"/>
            </w:rPr>
          </w:pPr>
          <w:hyperlink w:anchor="_Toc177894783" w:history="1">
            <w:r w:rsidRPr="00AF74B4">
              <w:rPr>
                <w:rStyle w:val="Lienhypertexte"/>
                <w:noProof/>
              </w:rPr>
              <w:t>Sitographie</w:t>
            </w:r>
            <w:r>
              <w:rPr>
                <w:noProof/>
                <w:webHidden/>
              </w:rPr>
              <w:tab/>
            </w:r>
            <w:r>
              <w:rPr>
                <w:noProof/>
                <w:webHidden/>
              </w:rPr>
              <w:fldChar w:fldCharType="begin"/>
            </w:r>
            <w:r>
              <w:rPr>
                <w:noProof/>
                <w:webHidden/>
              </w:rPr>
              <w:instrText xml:space="preserve"> PAGEREF _Toc177894783 \h </w:instrText>
            </w:r>
            <w:r>
              <w:rPr>
                <w:noProof/>
                <w:webHidden/>
              </w:rPr>
            </w:r>
            <w:r>
              <w:rPr>
                <w:noProof/>
                <w:webHidden/>
              </w:rPr>
              <w:fldChar w:fldCharType="separate"/>
            </w:r>
            <w:r w:rsidR="00F837F0">
              <w:rPr>
                <w:noProof/>
                <w:webHidden/>
              </w:rPr>
              <w:t>28</w:t>
            </w:r>
            <w:r>
              <w:rPr>
                <w:noProof/>
                <w:webHidden/>
              </w:rPr>
              <w:fldChar w:fldCharType="end"/>
            </w:r>
          </w:hyperlink>
        </w:p>
        <w:p w14:paraId="6B5DF16C" w14:textId="20652C2F" w:rsidR="005014C9" w:rsidRDefault="005014C9" w:rsidP="34A1403D">
          <w:pPr>
            <w:pStyle w:val="TM2"/>
            <w:tabs>
              <w:tab w:val="right" w:leader="dot" w:pos="9060"/>
            </w:tabs>
            <w:rPr>
              <w:rStyle w:val="Lienhypertexte"/>
              <w:noProof/>
              <w:lang w:eastAsia="fr-FR"/>
            </w:rPr>
          </w:pPr>
          <w:r>
            <w:fldChar w:fldCharType="end"/>
          </w:r>
        </w:p>
      </w:sdtContent>
    </w:sdt>
    <w:p w14:paraId="76F3F787" w14:textId="6FB954B3" w:rsidR="1777526C" w:rsidRDefault="1777526C" w:rsidP="1777526C">
      <w:pPr>
        <w:pStyle w:val="TM2"/>
        <w:tabs>
          <w:tab w:val="right" w:leader="dot" w:pos="9060"/>
        </w:tabs>
        <w:rPr>
          <w:rStyle w:val="Lienhypertexte"/>
        </w:rPr>
      </w:pPr>
    </w:p>
    <w:p w14:paraId="2CD27C01" w14:textId="14751B3E" w:rsidR="00126235" w:rsidRDefault="00126235"/>
    <w:p w14:paraId="75EAB7AC" w14:textId="2A0660CE" w:rsidR="00126235" w:rsidRDefault="00126235">
      <w:pPr>
        <w:rPr>
          <w:sz w:val="32"/>
          <w:szCs w:val="32"/>
        </w:rPr>
      </w:pPr>
    </w:p>
    <w:p w14:paraId="51BC76F5" w14:textId="77777777" w:rsidR="00126235" w:rsidRDefault="00126235">
      <w:pPr>
        <w:rPr>
          <w:sz w:val="32"/>
          <w:szCs w:val="32"/>
        </w:rPr>
      </w:pPr>
      <w:r>
        <w:rPr>
          <w:sz w:val="32"/>
          <w:szCs w:val="32"/>
        </w:rPr>
        <w:br w:type="page"/>
      </w:r>
    </w:p>
    <w:p w14:paraId="151F29E4" w14:textId="2017BF4E" w:rsidR="00992E80" w:rsidRDefault="0002542D" w:rsidP="00992E80">
      <w:pPr>
        <w:pStyle w:val="Titre1"/>
        <w:numPr>
          <w:ilvl w:val="0"/>
          <w:numId w:val="11"/>
        </w:numPr>
      </w:pPr>
      <w:bookmarkStart w:id="0" w:name="_Toc177894760"/>
      <w:r>
        <w:lastRenderedPageBreak/>
        <w:t>Introduction</w:t>
      </w:r>
      <w:bookmarkEnd w:id="0"/>
    </w:p>
    <w:p w14:paraId="524732D9" w14:textId="77777777" w:rsidR="00992E80" w:rsidRDefault="00992E80" w:rsidP="00992E80"/>
    <w:p w14:paraId="0BFD5DA1" w14:textId="340E47F4" w:rsidR="00115F56" w:rsidRDefault="00992E80" w:rsidP="006220D7">
      <w:pPr>
        <w:ind w:left="360" w:firstLine="348"/>
        <w:jc w:val="both"/>
      </w:pPr>
      <w:r>
        <w:t>Cela fait près d</w:t>
      </w:r>
      <w:r w:rsidR="006B287C">
        <w:t>e 80 ans</w:t>
      </w:r>
      <w:r>
        <w:t xml:space="preserve"> qu</w:t>
      </w:r>
      <w:r w:rsidR="009000CA">
        <w:t xml:space="preserve">’un conflit mêlant </w:t>
      </w:r>
      <w:r w:rsidR="00E3387B">
        <w:t xml:space="preserve">la Palestine </w:t>
      </w:r>
      <w:r w:rsidR="00EE56AC">
        <w:t>et l</w:t>
      </w:r>
      <w:r w:rsidR="00B16AB4">
        <w:t>’</w:t>
      </w:r>
      <w:r w:rsidR="004E22F1">
        <w:t>E</w:t>
      </w:r>
      <w:r w:rsidR="00B16AB4">
        <w:t>tat d’</w:t>
      </w:r>
      <w:r w:rsidR="006B287C">
        <w:t>Israël</w:t>
      </w:r>
      <w:r w:rsidR="00B16AB4">
        <w:t xml:space="preserve"> </w:t>
      </w:r>
      <w:r w:rsidR="007C6E53">
        <w:t>perdure. Depuis sa fondation</w:t>
      </w:r>
      <w:r w:rsidR="004E22F1">
        <w:t>,</w:t>
      </w:r>
      <w:r w:rsidR="007C6E53">
        <w:t xml:space="preserve"> </w:t>
      </w:r>
      <w:r w:rsidR="00CA1574">
        <w:t>l’</w:t>
      </w:r>
      <w:r w:rsidR="004E22F1">
        <w:t>E</w:t>
      </w:r>
      <w:r w:rsidR="00CA1574">
        <w:t xml:space="preserve">tat sioniste est contesté par ses voisins </w:t>
      </w:r>
      <w:r w:rsidR="00C02F61">
        <w:t xml:space="preserve">et est soumis à de nombreuses attaques sur son territoire. Les récents évènements et </w:t>
      </w:r>
      <w:r w:rsidR="00EA1F98">
        <w:t>le discours de certains f</w:t>
      </w:r>
      <w:r w:rsidR="00386849">
        <w:t>ont</w:t>
      </w:r>
      <w:r w:rsidR="00EA1F98">
        <w:t xml:space="preserve"> penser que</w:t>
      </w:r>
      <w:r w:rsidR="00F30A0C">
        <w:t>,</w:t>
      </w:r>
      <w:r w:rsidR="00EA1F98">
        <w:t xml:space="preserve"> même après tant d’années, le problème reste entier</w:t>
      </w:r>
      <w:r w:rsidR="00F30A0C">
        <w:t xml:space="preserve"> </w:t>
      </w:r>
      <w:r w:rsidR="00354F3C">
        <w:t xml:space="preserve">et plus le temps passe, plus la solution semble </w:t>
      </w:r>
      <w:r w:rsidR="007417DC">
        <w:t xml:space="preserve">complexe </w:t>
      </w:r>
      <w:r w:rsidR="001C507C">
        <w:t xml:space="preserve">voire inexistante. </w:t>
      </w:r>
      <w:r w:rsidR="00B91C84">
        <w:t>En se penchant sur ce sujet au combien fourni</w:t>
      </w:r>
      <w:r w:rsidR="004F1F0D">
        <w:t xml:space="preserve"> mais difficile et diviseur, nous essaierons d’être le</w:t>
      </w:r>
      <w:r w:rsidR="00CB6356">
        <w:t>s</w:t>
      </w:r>
      <w:r w:rsidR="004F1F0D">
        <w:t xml:space="preserve"> plus objectif</w:t>
      </w:r>
      <w:r w:rsidR="00386849">
        <w:t>s</w:t>
      </w:r>
      <w:r w:rsidR="004F1F0D">
        <w:t xml:space="preserve"> et </w:t>
      </w:r>
      <w:r w:rsidR="009B0472">
        <w:t>le</w:t>
      </w:r>
      <w:r w:rsidR="00CB6356">
        <w:t>s</w:t>
      </w:r>
      <w:r w:rsidR="009B0472">
        <w:t xml:space="preserve"> plus précis</w:t>
      </w:r>
      <w:r w:rsidR="00386849">
        <w:t xml:space="preserve"> possible</w:t>
      </w:r>
      <w:r w:rsidR="00CB6356">
        <w:t xml:space="preserve"> </w:t>
      </w:r>
      <w:r w:rsidR="009B0472">
        <w:t>sur les différents évènement</w:t>
      </w:r>
      <w:r w:rsidR="00022E8C">
        <w:t>s</w:t>
      </w:r>
      <w:r w:rsidR="009B0472">
        <w:t xml:space="preserve"> rythmant </w:t>
      </w:r>
      <w:r w:rsidR="00022E8C">
        <w:t>ce conflit</w:t>
      </w:r>
      <w:r w:rsidR="00C36B45">
        <w:t xml:space="preserve">. Il sera intéressant aussi de ne pas se focaliser sur la Palestine mais aussi </w:t>
      </w:r>
      <w:r w:rsidR="001867BD">
        <w:t xml:space="preserve">de prendre en compte tous les acteurs </w:t>
      </w:r>
      <w:r w:rsidR="00DA3D21">
        <w:t>afin de bien saisir le rôle et les intérêts stratégiques</w:t>
      </w:r>
      <w:r w:rsidR="00DA2955">
        <w:t xml:space="preserve"> et </w:t>
      </w:r>
      <w:r w:rsidR="00DA3D21">
        <w:t>économiques</w:t>
      </w:r>
      <w:r w:rsidR="00DA2955">
        <w:t xml:space="preserve"> de chacun </w:t>
      </w:r>
      <w:r w:rsidR="00AC3154">
        <w:t xml:space="preserve">pour comprendre </w:t>
      </w:r>
      <w:r w:rsidR="008B5458">
        <w:t xml:space="preserve">pourquoi ce problème est quasiment </w:t>
      </w:r>
      <w:r w:rsidR="00F730E8">
        <w:t>i</w:t>
      </w:r>
      <w:r w:rsidR="00386849">
        <w:t>nsolu</w:t>
      </w:r>
      <w:r w:rsidR="00F730E8">
        <w:t>ble</w:t>
      </w:r>
      <w:r w:rsidR="008B5458">
        <w:t>.</w:t>
      </w:r>
      <w:r w:rsidR="00F730E8">
        <w:t xml:space="preserve"> </w:t>
      </w:r>
      <w:r w:rsidR="00036D06">
        <w:t>Nous nous pencherons sur la problématique</w:t>
      </w:r>
      <w:r w:rsidR="00DC7860">
        <w:t xml:space="preserve"> suivante : </w:t>
      </w:r>
      <w:r w:rsidR="00F924CF">
        <w:t xml:space="preserve">Dans quelles mesures la souveraineté de l’état d’Israël </w:t>
      </w:r>
      <w:r w:rsidR="001867FA">
        <w:t xml:space="preserve">est-elle remise en question et jusqu’où ira le conflit </w:t>
      </w:r>
      <w:r w:rsidR="00BE045F">
        <w:t>pour répondre à l’intérêt de chacun</w:t>
      </w:r>
      <w:r w:rsidR="00631842">
        <w:t> ?</w:t>
      </w:r>
      <w:r w:rsidR="003868C7">
        <w:br/>
      </w:r>
      <w:r w:rsidR="00C25712">
        <w:t>Dans une première partie</w:t>
      </w:r>
      <w:r w:rsidR="00386849">
        <w:t>,</w:t>
      </w:r>
      <w:r w:rsidR="00C25712">
        <w:t xml:space="preserve"> nous </w:t>
      </w:r>
      <w:r w:rsidR="008642E1">
        <w:t xml:space="preserve">verrons d’abord </w:t>
      </w:r>
      <w:r w:rsidR="00C77D28">
        <w:t>les origines de ce conflit, puis dans un second temps</w:t>
      </w:r>
      <w:r w:rsidR="00386849">
        <w:t>,</w:t>
      </w:r>
      <w:r w:rsidR="00C77D28">
        <w:t xml:space="preserve"> </w:t>
      </w:r>
      <w:r w:rsidR="008A1A59">
        <w:t xml:space="preserve">il sera </w:t>
      </w:r>
      <w:r w:rsidR="007410D7">
        <w:t>intéressant d</w:t>
      </w:r>
      <w:r w:rsidR="00770DDE">
        <w:t>’expliquer</w:t>
      </w:r>
      <w:r w:rsidR="00386849">
        <w:t xml:space="preserve"> les raisons de la création de</w:t>
      </w:r>
      <w:r w:rsidR="00770DDE">
        <w:t xml:space="preserve"> l’</w:t>
      </w:r>
      <w:r w:rsidR="00386849">
        <w:t>E</w:t>
      </w:r>
      <w:r w:rsidR="00770DDE">
        <w:t xml:space="preserve">tat </w:t>
      </w:r>
      <w:r w:rsidR="00FE5A08">
        <w:t>d’Israël</w:t>
      </w:r>
      <w:r w:rsidR="0005646B">
        <w:t xml:space="preserve"> et les conflits que cela </w:t>
      </w:r>
      <w:r w:rsidR="00C71EC0">
        <w:t>a</w:t>
      </w:r>
      <w:r w:rsidR="0005646B">
        <w:t xml:space="preserve"> </w:t>
      </w:r>
      <w:r w:rsidR="008F47E8">
        <w:t>engendré</w:t>
      </w:r>
      <w:r w:rsidR="00386849">
        <w:t>s</w:t>
      </w:r>
      <w:r w:rsidR="00FE5A08">
        <w:t>. De plus,</w:t>
      </w:r>
      <w:r w:rsidR="008612CA">
        <w:t xml:space="preserve"> </w:t>
      </w:r>
      <w:r w:rsidR="00C82243">
        <w:t xml:space="preserve">nous verrons les efforts menés pour </w:t>
      </w:r>
      <w:r w:rsidR="00BC128E">
        <w:t>la paix. De même</w:t>
      </w:r>
      <w:r w:rsidR="00A97AA6">
        <w:t xml:space="preserve">, nous ferons un état de lieux sur les dynamiques actuels du conflit. Enfin, </w:t>
      </w:r>
      <w:r w:rsidR="00310DC5">
        <w:t xml:space="preserve">nous évoquerons des </w:t>
      </w:r>
      <w:proofErr w:type="gramStart"/>
      <w:r w:rsidR="00310DC5">
        <w:t>perspectives d’avenir</w:t>
      </w:r>
      <w:proofErr w:type="gramEnd"/>
      <w:r w:rsidR="00310DC5">
        <w:t xml:space="preserve"> qui sont tout de même bien opaques.</w:t>
      </w:r>
    </w:p>
    <w:p w14:paraId="49A69F76" w14:textId="77777777" w:rsidR="00115F56" w:rsidRDefault="00115F56" w:rsidP="006220D7">
      <w:pPr>
        <w:ind w:left="360"/>
        <w:jc w:val="both"/>
      </w:pPr>
    </w:p>
    <w:p w14:paraId="717B23E8" w14:textId="77777777" w:rsidR="00400E0D" w:rsidRDefault="00D00BA1" w:rsidP="00115F56">
      <w:pPr>
        <w:pStyle w:val="Titre1"/>
        <w:numPr>
          <w:ilvl w:val="0"/>
          <w:numId w:val="11"/>
        </w:numPr>
      </w:pPr>
      <w:bookmarkStart w:id="1" w:name="_Toc177894761"/>
      <w:r>
        <w:t>Les origines du conflit</w:t>
      </w:r>
      <w:bookmarkEnd w:id="1"/>
    </w:p>
    <w:p w14:paraId="7A189B94" w14:textId="356FD803" w:rsidR="63DB9445" w:rsidRDefault="63DB9445" w:rsidP="63DB9445"/>
    <w:p w14:paraId="08CB486D" w14:textId="536AA41D" w:rsidR="3272DEC7" w:rsidRDefault="3272DEC7" w:rsidP="63DB9445">
      <w:pPr>
        <w:spacing w:line="259" w:lineRule="auto"/>
        <w:jc w:val="both"/>
        <w:rPr>
          <w:rFonts w:ascii="Aptos" w:eastAsia="Aptos" w:hAnsi="Aptos" w:cs="Aptos"/>
          <w:szCs w:val="28"/>
        </w:rPr>
      </w:pPr>
      <w:r w:rsidRPr="63DB9445">
        <w:rPr>
          <w:rFonts w:ascii="Aptos" w:eastAsia="Aptos" w:hAnsi="Aptos" w:cs="Aptos"/>
          <w:szCs w:val="28"/>
        </w:rPr>
        <w:t>Il y a plusieurs raisons expliquant le conflit israélo-palestinien : un conflit à la fois religieux, nationaliste et de colonisation. Retraçons l’histoire de la Palestine à partir de l’empire Ottoman jusqu’à la création de l’Israël.</w:t>
      </w:r>
    </w:p>
    <w:p w14:paraId="6C7A5805" w14:textId="219828BE" w:rsidR="63DB9445" w:rsidRDefault="63DB9445" w:rsidP="63DB9445"/>
    <w:p w14:paraId="383B4E3C" w14:textId="616526EF" w:rsidR="63DB9445" w:rsidRDefault="63DB9445" w:rsidP="63DB9445"/>
    <w:p w14:paraId="500FF224" w14:textId="33B58248" w:rsidR="63DB9445" w:rsidRDefault="63DB9445" w:rsidP="63DB9445"/>
    <w:p w14:paraId="77812CEE" w14:textId="525671DD" w:rsidR="63DB9445" w:rsidRDefault="63DB9445" w:rsidP="63DB9445"/>
    <w:p w14:paraId="13DB3F3B" w14:textId="289E7E2C" w:rsidR="63DB9445" w:rsidRDefault="63DB9445" w:rsidP="63DB9445"/>
    <w:p w14:paraId="761A7A0E" w14:textId="29513A17" w:rsidR="63DB9445" w:rsidRDefault="63DB9445" w:rsidP="63DB9445"/>
    <w:p w14:paraId="0DCF751D" w14:textId="7FC5FC37" w:rsidR="3272DEC7" w:rsidRDefault="3272DEC7" w:rsidP="63DB9445">
      <w:pPr>
        <w:pStyle w:val="Titre2"/>
        <w:ind w:firstLine="708"/>
      </w:pPr>
      <w:bookmarkStart w:id="2" w:name="_Toc177894762"/>
      <w:r>
        <w:t xml:space="preserve">1. De l’empire Ottoman jusqu’à la 1ere guerre </w:t>
      </w:r>
      <w:r>
        <w:tab/>
      </w:r>
      <w:r>
        <w:tab/>
      </w:r>
      <w:r>
        <w:tab/>
        <w:t>mondiale (1517 – 1917)</w:t>
      </w:r>
      <w:bookmarkEnd w:id="2"/>
    </w:p>
    <w:p w14:paraId="37AD4828" w14:textId="7C63E3B7" w:rsidR="63DB9445" w:rsidRDefault="63DB9445" w:rsidP="63DB9445"/>
    <w:p w14:paraId="13FD61C8" w14:textId="492D29FC" w:rsidR="56A52993" w:rsidRDefault="56A52993" w:rsidP="63DB9445">
      <w:pPr>
        <w:spacing w:after="160" w:line="276" w:lineRule="auto"/>
        <w:rPr>
          <w:rFonts w:ascii="Aptos" w:eastAsia="Aptos" w:hAnsi="Aptos" w:cs="Aptos"/>
          <w:szCs w:val="28"/>
        </w:rPr>
      </w:pPr>
      <w:r w:rsidRPr="63DB9445">
        <w:rPr>
          <w:rFonts w:ascii="Aptos" w:eastAsia="Aptos" w:hAnsi="Aptos" w:cs="Aptos"/>
          <w:szCs w:val="28"/>
        </w:rPr>
        <w:t>Voici une carte représentant la Palestine sous contrôle Ottoman (1988) :</w:t>
      </w:r>
    </w:p>
    <w:p w14:paraId="521ACC8B" w14:textId="2DCA4B4E" w:rsidR="56A52993" w:rsidRDefault="56A52993" w:rsidP="63DB9445">
      <w:pPr>
        <w:jc w:val="center"/>
      </w:pPr>
      <w:r>
        <w:rPr>
          <w:noProof/>
        </w:rPr>
        <w:drawing>
          <wp:inline distT="0" distB="0" distL="0" distR="0" wp14:anchorId="74E5A4BF" wp14:editId="5A2FA6C6">
            <wp:extent cx="1287044" cy="3649062"/>
            <wp:effectExtent l="0" t="0" r="0" b="0"/>
            <wp:docPr id="831149759" name="Picture 83114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287044" cy="3649062"/>
                    </a:xfrm>
                    <a:prstGeom prst="rect">
                      <a:avLst/>
                    </a:prstGeom>
                  </pic:spPr>
                </pic:pic>
              </a:graphicData>
            </a:graphic>
          </wp:inline>
        </w:drawing>
      </w:r>
    </w:p>
    <w:p w14:paraId="623BE8A6" w14:textId="54C7A480" w:rsidR="63DB9445" w:rsidRDefault="63DB9445" w:rsidP="63DB9445">
      <w:pPr>
        <w:jc w:val="center"/>
      </w:pPr>
    </w:p>
    <w:p w14:paraId="67BDD798" w14:textId="4AD13510" w:rsidR="56A52993" w:rsidRDefault="56A52993" w:rsidP="00386849">
      <w:pPr>
        <w:jc w:val="both"/>
        <w:rPr>
          <w:rFonts w:ascii="Aptos" w:eastAsia="Aptos" w:hAnsi="Aptos" w:cs="Aptos"/>
          <w:szCs w:val="28"/>
        </w:rPr>
      </w:pPr>
      <w:r w:rsidRPr="63DB9445">
        <w:rPr>
          <w:szCs w:val="28"/>
        </w:rPr>
        <w:t xml:space="preserve">La région de la Palestine faisait </w:t>
      </w:r>
      <w:r w:rsidR="32210CC1" w:rsidRPr="63DB9445">
        <w:rPr>
          <w:szCs w:val="28"/>
        </w:rPr>
        <w:t>partie</w:t>
      </w:r>
      <w:r w:rsidRPr="63DB9445">
        <w:rPr>
          <w:szCs w:val="28"/>
        </w:rPr>
        <w:t xml:space="preserve"> de l’empire Ottoman. Sa population était majoritairement arabe, composé</w:t>
      </w:r>
      <w:r w:rsidR="00386849">
        <w:rPr>
          <w:szCs w:val="28"/>
        </w:rPr>
        <w:t>e</w:t>
      </w:r>
      <w:r w:rsidRPr="63DB9445">
        <w:rPr>
          <w:szCs w:val="28"/>
        </w:rPr>
        <w:t xml:space="preserve"> de musulman</w:t>
      </w:r>
      <w:r w:rsidR="00386849">
        <w:rPr>
          <w:szCs w:val="28"/>
        </w:rPr>
        <w:t>s</w:t>
      </w:r>
      <w:r w:rsidRPr="63DB9445">
        <w:rPr>
          <w:szCs w:val="28"/>
        </w:rPr>
        <w:t>, chrétien</w:t>
      </w:r>
      <w:r w:rsidR="00386849">
        <w:rPr>
          <w:szCs w:val="28"/>
        </w:rPr>
        <w:t>s</w:t>
      </w:r>
      <w:r w:rsidRPr="63DB9445">
        <w:rPr>
          <w:szCs w:val="28"/>
        </w:rPr>
        <w:t xml:space="preserve"> et d’une minorité juive. A l’époque, il n’existait pas ce concept de nationalisme palestinien ou encore jui</w:t>
      </w:r>
      <w:r w:rsidR="00386849">
        <w:rPr>
          <w:szCs w:val="28"/>
        </w:rPr>
        <w:t>f</w:t>
      </w:r>
      <w:r w:rsidRPr="63DB9445">
        <w:rPr>
          <w:szCs w:val="28"/>
        </w:rPr>
        <w:t xml:space="preserve"> comme on l’entend de nos jours.</w:t>
      </w:r>
    </w:p>
    <w:p w14:paraId="3BD0EA12" w14:textId="0AB3EB13" w:rsidR="56A52993" w:rsidRDefault="56A52993" w:rsidP="00386849">
      <w:pPr>
        <w:jc w:val="both"/>
        <w:rPr>
          <w:rFonts w:ascii="Aptos" w:eastAsia="Aptos" w:hAnsi="Aptos" w:cs="Aptos"/>
          <w:szCs w:val="28"/>
        </w:rPr>
      </w:pPr>
      <w:r w:rsidRPr="63DB9445">
        <w:rPr>
          <w:szCs w:val="28"/>
        </w:rPr>
        <w:t>Sous le contrôle des ottomans, l’identité nationale était peu développée malgré la composition de diverses religions. La population locale était</w:t>
      </w:r>
      <w:r w:rsidR="00386849">
        <w:rPr>
          <w:szCs w:val="28"/>
        </w:rPr>
        <w:t xml:space="preserve"> composée</w:t>
      </w:r>
      <w:r w:rsidRPr="63DB9445">
        <w:rPr>
          <w:szCs w:val="28"/>
        </w:rPr>
        <w:t xml:space="preserve"> des sujets de l’empire Ottoman ayant plusieurs ethnies en son sein.</w:t>
      </w:r>
    </w:p>
    <w:p w14:paraId="3EEDE715" w14:textId="3DDD7733" w:rsidR="63DB9445" w:rsidRDefault="63DB9445" w:rsidP="00386849">
      <w:pPr>
        <w:jc w:val="both"/>
        <w:rPr>
          <w:szCs w:val="28"/>
        </w:rPr>
      </w:pPr>
    </w:p>
    <w:p w14:paraId="0A76F787" w14:textId="739EA90A" w:rsidR="43C68163" w:rsidRDefault="43C68163" w:rsidP="00386849">
      <w:pPr>
        <w:pStyle w:val="Titre2"/>
        <w:ind w:firstLine="708"/>
        <w:jc w:val="both"/>
        <w:rPr>
          <w:rFonts w:ascii="Aptos" w:eastAsia="Aptos" w:hAnsi="Aptos" w:cs="Aptos"/>
          <w:sz w:val="24"/>
          <w:szCs w:val="24"/>
        </w:rPr>
      </w:pPr>
      <w:bookmarkStart w:id="3" w:name="_Toc177894763"/>
      <w:r w:rsidRPr="63DB9445">
        <w:t>2. La fin du 19eme siècle, la naissance du sionisme</w:t>
      </w:r>
      <w:bookmarkEnd w:id="3"/>
    </w:p>
    <w:p w14:paraId="545DB695" w14:textId="31C10491" w:rsidR="63DB9445" w:rsidRDefault="63DB9445" w:rsidP="00386849">
      <w:pPr>
        <w:jc w:val="both"/>
        <w:rPr>
          <w:szCs w:val="28"/>
        </w:rPr>
      </w:pPr>
    </w:p>
    <w:p w14:paraId="7611242B" w14:textId="53287271"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t>La situation évolua au sein de la Palestine, avec l’émergence de deux mouvements nationaux : le sionisme pour les juifs et le nationalisme arabe.</w:t>
      </w:r>
    </w:p>
    <w:p w14:paraId="16A9F84A" w14:textId="47EC5A8A"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t xml:space="preserve">D’un </w:t>
      </w:r>
      <w:r w:rsidR="00386849" w:rsidRPr="63DB9445">
        <w:rPr>
          <w:rFonts w:ascii="Aptos" w:eastAsia="Aptos" w:hAnsi="Aptos" w:cs="Aptos"/>
          <w:szCs w:val="28"/>
        </w:rPr>
        <w:t>côté</w:t>
      </w:r>
      <w:r w:rsidRPr="63DB9445">
        <w:rPr>
          <w:rFonts w:ascii="Aptos" w:eastAsia="Aptos" w:hAnsi="Aptos" w:cs="Aptos"/>
          <w:szCs w:val="28"/>
        </w:rPr>
        <w:t xml:space="preserve"> le sionisme, mouvement national juif qui commence à émerger à la fin du 19</w:t>
      </w:r>
      <w:r w:rsidRPr="63DB9445">
        <w:rPr>
          <w:rFonts w:ascii="Aptos" w:eastAsia="Aptos" w:hAnsi="Aptos" w:cs="Aptos"/>
          <w:szCs w:val="28"/>
          <w:vertAlign w:val="superscript"/>
        </w:rPr>
        <w:t>ème</w:t>
      </w:r>
      <w:r w:rsidRPr="63DB9445">
        <w:rPr>
          <w:rFonts w:ascii="Aptos" w:eastAsia="Aptos" w:hAnsi="Aptos" w:cs="Aptos"/>
          <w:szCs w:val="28"/>
        </w:rPr>
        <w:t xml:space="preserve"> siècle en Europe. Il appara</w:t>
      </w:r>
      <w:r w:rsidR="00386849">
        <w:rPr>
          <w:rFonts w:ascii="Aptos" w:eastAsia="Aptos" w:hAnsi="Aptos" w:cs="Aptos"/>
          <w:szCs w:val="28"/>
        </w:rPr>
        <w:t>î</w:t>
      </w:r>
      <w:r w:rsidRPr="63DB9445">
        <w:rPr>
          <w:rFonts w:ascii="Aptos" w:eastAsia="Aptos" w:hAnsi="Aptos" w:cs="Aptos"/>
          <w:szCs w:val="28"/>
        </w:rPr>
        <w:t>t en réponse au</w:t>
      </w:r>
      <w:r w:rsidR="00386849">
        <w:rPr>
          <w:rFonts w:ascii="Aptos" w:eastAsia="Aptos" w:hAnsi="Aptos" w:cs="Aptos"/>
          <w:szCs w:val="28"/>
        </w:rPr>
        <w:t>x</w:t>
      </w:r>
      <w:r w:rsidRPr="63DB9445">
        <w:rPr>
          <w:rFonts w:ascii="Aptos" w:eastAsia="Aptos" w:hAnsi="Aptos" w:cs="Aptos"/>
          <w:szCs w:val="28"/>
        </w:rPr>
        <w:t xml:space="preserve"> persécution</w:t>
      </w:r>
      <w:r w:rsidR="00386849">
        <w:rPr>
          <w:rFonts w:ascii="Aptos" w:eastAsia="Aptos" w:hAnsi="Aptos" w:cs="Aptos"/>
          <w:szCs w:val="28"/>
        </w:rPr>
        <w:t>s</w:t>
      </w:r>
      <w:r w:rsidRPr="63DB9445">
        <w:rPr>
          <w:rFonts w:ascii="Aptos" w:eastAsia="Aptos" w:hAnsi="Aptos" w:cs="Aptos"/>
          <w:szCs w:val="28"/>
        </w:rPr>
        <w:t xml:space="preserve"> juive</w:t>
      </w:r>
      <w:r w:rsidR="00386849">
        <w:rPr>
          <w:rFonts w:ascii="Aptos" w:eastAsia="Aptos" w:hAnsi="Aptos" w:cs="Aptos"/>
          <w:szCs w:val="28"/>
        </w:rPr>
        <w:t>s</w:t>
      </w:r>
      <w:r w:rsidRPr="63DB9445">
        <w:rPr>
          <w:rFonts w:ascii="Aptos" w:eastAsia="Aptos" w:hAnsi="Aptos" w:cs="Aptos"/>
          <w:szCs w:val="28"/>
        </w:rPr>
        <w:t xml:space="preserve"> et</w:t>
      </w:r>
      <w:r w:rsidR="00386849">
        <w:rPr>
          <w:rFonts w:ascii="Aptos" w:eastAsia="Aptos" w:hAnsi="Aptos" w:cs="Aptos"/>
          <w:szCs w:val="28"/>
        </w:rPr>
        <w:t xml:space="preserve"> à l’</w:t>
      </w:r>
      <w:r w:rsidRPr="63DB9445">
        <w:rPr>
          <w:rFonts w:ascii="Aptos" w:eastAsia="Aptos" w:hAnsi="Aptos" w:cs="Aptos"/>
          <w:szCs w:val="28"/>
        </w:rPr>
        <w:t xml:space="preserve">antisémitisme dont ils étaient victimes. </w:t>
      </w:r>
    </w:p>
    <w:p w14:paraId="3510A2A5" w14:textId="0E82CAB8"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lastRenderedPageBreak/>
        <w:t>En 1986, Theodor Herzl écrit un ouvrage nommé « L’</w:t>
      </w:r>
      <w:r w:rsidR="00386849">
        <w:rPr>
          <w:rFonts w:ascii="Aptos" w:eastAsia="Aptos" w:hAnsi="Aptos" w:cs="Aptos"/>
          <w:szCs w:val="28"/>
        </w:rPr>
        <w:t>E</w:t>
      </w:r>
      <w:r w:rsidRPr="63DB9445">
        <w:rPr>
          <w:rFonts w:ascii="Aptos" w:eastAsia="Aptos" w:hAnsi="Aptos" w:cs="Aptos"/>
          <w:szCs w:val="28"/>
        </w:rPr>
        <w:t>tat juif » qui appelle à la création d’un foyer juif au sein de la Palestine, terre considérée depuis toujours comme étant un héritage historique depuis l’existence du judaïsme.</w:t>
      </w:r>
    </w:p>
    <w:p w14:paraId="1053D546" w14:textId="3171D045"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t>Ce mouvement pri</w:t>
      </w:r>
      <w:r w:rsidR="00386849">
        <w:rPr>
          <w:rFonts w:ascii="Aptos" w:eastAsia="Aptos" w:hAnsi="Aptos" w:cs="Aptos"/>
          <w:szCs w:val="28"/>
        </w:rPr>
        <w:t>t</w:t>
      </w:r>
      <w:r w:rsidRPr="63DB9445">
        <w:rPr>
          <w:rFonts w:ascii="Aptos" w:eastAsia="Aptos" w:hAnsi="Aptos" w:cs="Aptos"/>
          <w:szCs w:val="28"/>
        </w:rPr>
        <w:t xml:space="preserve"> de l’ampleur avec diverses organisations qui encourageai</w:t>
      </w:r>
      <w:r w:rsidR="00386849">
        <w:rPr>
          <w:rFonts w:ascii="Aptos" w:eastAsia="Aptos" w:hAnsi="Aptos" w:cs="Aptos"/>
          <w:szCs w:val="28"/>
        </w:rPr>
        <w:t>en</w:t>
      </w:r>
      <w:r w:rsidRPr="63DB9445">
        <w:rPr>
          <w:rFonts w:ascii="Aptos" w:eastAsia="Aptos" w:hAnsi="Aptos" w:cs="Aptos"/>
          <w:szCs w:val="28"/>
        </w:rPr>
        <w:t>t la population juive à immigrer en Palestine. Par la suite vers 1880, plusieurs vagues d’immigrants juif</w:t>
      </w:r>
      <w:r w:rsidR="00386849">
        <w:rPr>
          <w:rFonts w:ascii="Aptos" w:eastAsia="Aptos" w:hAnsi="Aptos" w:cs="Aptos"/>
          <w:szCs w:val="28"/>
        </w:rPr>
        <w:t>s</w:t>
      </w:r>
      <w:r w:rsidRPr="63DB9445">
        <w:rPr>
          <w:rFonts w:ascii="Aptos" w:eastAsia="Aptos" w:hAnsi="Aptos" w:cs="Aptos"/>
          <w:szCs w:val="28"/>
        </w:rPr>
        <w:t xml:space="preserve"> commen</w:t>
      </w:r>
      <w:r w:rsidR="00386849">
        <w:rPr>
          <w:rFonts w:ascii="Aptos" w:eastAsia="Aptos" w:hAnsi="Aptos" w:cs="Aptos"/>
          <w:szCs w:val="28"/>
        </w:rPr>
        <w:t>cèrent</w:t>
      </w:r>
      <w:r w:rsidRPr="63DB9445">
        <w:rPr>
          <w:rFonts w:ascii="Aptos" w:eastAsia="Aptos" w:hAnsi="Aptos" w:cs="Aptos"/>
          <w:szCs w:val="28"/>
        </w:rPr>
        <w:t xml:space="preserve"> à arriver en Palestine. Ces populations commen</w:t>
      </w:r>
      <w:r w:rsidR="00386849">
        <w:rPr>
          <w:rFonts w:ascii="Aptos" w:eastAsia="Aptos" w:hAnsi="Aptos" w:cs="Aptos"/>
          <w:szCs w:val="28"/>
        </w:rPr>
        <w:t>cent</w:t>
      </w:r>
      <w:r w:rsidRPr="63DB9445">
        <w:rPr>
          <w:rFonts w:ascii="Aptos" w:eastAsia="Aptos" w:hAnsi="Aptos" w:cs="Aptos"/>
          <w:szCs w:val="28"/>
        </w:rPr>
        <w:t xml:space="preserve"> à acheter des terrains, à fonder des colonies </w:t>
      </w:r>
      <w:r w:rsidR="00386849">
        <w:rPr>
          <w:rFonts w:ascii="Aptos" w:eastAsia="Aptos" w:hAnsi="Aptos" w:cs="Aptos"/>
          <w:szCs w:val="28"/>
        </w:rPr>
        <w:t>en vue</w:t>
      </w:r>
      <w:r w:rsidRPr="63DB9445">
        <w:rPr>
          <w:rFonts w:ascii="Aptos" w:eastAsia="Aptos" w:hAnsi="Aptos" w:cs="Aptos"/>
          <w:szCs w:val="28"/>
        </w:rPr>
        <w:t xml:space="preserve"> d’en faire un futur </w:t>
      </w:r>
      <w:r w:rsidR="006458B7">
        <w:rPr>
          <w:rFonts w:ascii="Aptos" w:eastAsia="Aptos" w:hAnsi="Aptos" w:cs="Aptos"/>
          <w:szCs w:val="28"/>
        </w:rPr>
        <w:t>E</w:t>
      </w:r>
      <w:r w:rsidRPr="63DB9445">
        <w:rPr>
          <w:rFonts w:ascii="Aptos" w:eastAsia="Aptos" w:hAnsi="Aptos" w:cs="Aptos"/>
          <w:szCs w:val="28"/>
        </w:rPr>
        <w:t>tat juif.</w:t>
      </w:r>
    </w:p>
    <w:p w14:paraId="00744644" w14:textId="56662839"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t>D’un autre côté le nationalisme arabe : En parallèle, les arabes issus de Palestine et même d’ailleurs commencent à y développer une conscience nationale. Inspiré</w:t>
      </w:r>
      <w:r w:rsidR="006458B7">
        <w:rPr>
          <w:rFonts w:ascii="Aptos" w:eastAsia="Aptos" w:hAnsi="Aptos" w:cs="Aptos"/>
          <w:szCs w:val="28"/>
        </w:rPr>
        <w:t>e</w:t>
      </w:r>
      <w:r w:rsidRPr="63DB9445">
        <w:rPr>
          <w:rFonts w:ascii="Aptos" w:eastAsia="Aptos" w:hAnsi="Aptos" w:cs="Aptos"/>
          <w:szCs w:val="28"/>
        </w:rPr>
        <w:t xml:space="preserve"> de ce qu’il se passe en occident, une partie de la population cherche à se dé</w:t>
      </w:r>
      <w:r w:rsidR="006458B7">
        <w:rPr>
          <w:rFonts w:ascii="Aptos" w:eastAsia="Aptos" w:hAnsi="Aptos" w:cs="Aptos"/>
          <w:szCs w:val="28"/>
        </w:rPr>
        <w:t>faire</w:t>
      </w:r>
      <w:r w:rsidRPr="63DB9445">
        <w:rPr>
          <w:rFonts w:ascii="Aptos" w:eastAsia="Aptos" w:hAnsi="Aptos" w:cs="Aptos"/>
          <w:szCs w:val="28"/>
        </w:rPr>
        <w:t xml:space="preserve"> de l’emprise ottoman</w:t>
      </w:r>
      <w:r w:rsidR="006458B7">
        <w:rPr>
          <w:rFonts w:ascii="Aptos" w:eastAsia="Aptos" w:hAnsi="Aptos" w:cs="Aptos"/>
          <w:szCs w:val="28"/>
        </w:rPr>
        <w:t>e</w:t>
      </w:r>
      <w:r w:rsidRPr="63DB9445">
        <w:rPr>
          <w:rFonts w:ascii="Aptos" w:eastAsia="Aptos" w:hAnsi="Aptos" w:cs="Aptos"/>
          <w:szCs w:val="28"/>
        </w:rPr>
        <w:t xml:space="preserve"> et </w:t>
      </w:r>
      <w:proofErr w:type="gramStart"/>
      <w:r w:rsidRPr="63DB9445">
        <w:rPr>
          <w:rFonts w:ascii="Aptos" w:eastAsia="Aptos" w:hAnsi="Aptos" w:cs="Aptos"/>
          <w:szCs w:val="28"/>
        </w:rPr>
        <w:t>à  créer</w:t>
      </w:r>
      <w:proofErr w:type="gramEnd"/>
      <w:r w:rsidRPr="63DB9445">
        <w:rPr>
          <w:rFonts w:ascii="Aptos" w:eastAsia="Aptos" w:hAnsi="Aptos" w:cs="Aptos"/>
          <w:szCs w:val="28"/>
        </w:rPr>
        <w:t xml:space="preserve"> divers </w:t>
      </w:r>
      <w:r w:rsidR="006458B7">
        <w:rPr>
          <w:rFonts w:ascii="Aptos" w:eastAsia="Aptos" w:hAnsi="Aptos" w:cs="Aptos"/>
          <w:szCs w:val="28"/>
        </w:rPr>
        <w:t>E</w:t>
      </w:r>
      <w:r w:rsidRPr="63DB9445">
        <w:rPr>
          <w:rFonts w:ascii="Aptos" w:eastAsia="Aptos" w:hAnsi="Aptos" w:cs="Aptos"/>
          <w:szCs w:val="28"/>
        </w:rPr>
        <w:t>tats indépendants. Après de nombreux siècles sous leur domination, ils s’organisèrent pour pouvoir être indépendant</w:t>
      </w:r>
      <w:r w:rsidR="006458B7">
        <w:rPr>
          <w:rFonts w:ascii="Aptos" w:eastAsia="Aptos" w:hAnsi="Aptos" w:cs="Aptos"/>
          <w:szCs w:val="28"/>
        </w:rPr>
        <w:t>s</w:t>
      </w:r>
      <w:r w:rsidRPr="63DB9445">
        <w:rPr>
          <w:rFonts w:ascii="Aptos" w:eastAsia="Aptos" w:hAnsi="Aptos" w:cs="Aptos"/>
          <w:szCs w:val="28"/>
        </w:rPr>
        <w:t>.</w:t>
      </w:r>
    </w:p>
    <w:p w14:paraId="425B94EC" w14:textId="150B9C59"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t>Au début du 20</w:t>
      </w:r>
      <w:r w:rsidRPr="63DB9445">
        <w:rPr>
          <w:rFonts w:ascii="Aptos" w:eastAsia="Aptos" w:hAnsi="Aptos" w:cs="Aptos"/>
          <w:szCs w:val="28"/>
          <w:vertAlign w:val="superscript"/>
        </w:rPr>
        <w:t>ème</w:t>
      </w:r>
      <w:r w:rsidRPr="63DB9445">
        <w:rPr>
          <w:rFonts w:ascii="Aptos" w:eastAsia="Aptos" w:hAnsi="Aptos" w:cs="Aptos"/>
          <w:szCs w:val="28"/>
        </w:rPr>
        <w:t xml:space="preserve"> siècle</w:t>
      </w:r>
      <w:r w:rsidR="006458B7">
        <w:rPr>
          <w:rFonts w:ascii="Aptos" w:eastAsia="Aptos" w:hAnsi="Aptos" w:cs="Aptos"/>
          <w:szCs w:val="28"/>
        </w:rPr>
        <w:t>,</w:t>
      </w:r>
      <w:r w:rsidRPr="63DB9445">
        <w:rPr>
          <w:rFonts w:ascii="Aptos" w:eastAsia="Aptos" w:hAnsi="Aptos" w:cs="Aptos"/>
          <w:szCs w:val="28"/>
        </w:rPr>
        <w:t xml:space="preserve"> les tensions restent encore assez faible</w:t>
      </w:r>
      <w:r w:rsidR="006458B7">
        <w:rPr>
          <w:rFonts w:ascii="Aptos" w:eastAsia="Aptos" w:hAnsi="Aptos" w:cs="Aptos"/>
          <w:szCs w:val="28"/>
        </w:rPr>
        <w:t>s,</w:t>
      </w:r>
      <w:r w:rsidRPr="63DB9445">
        <w:rPr>
          <w:rFonts w:ascii="Aptos" w:eastAsia="Aptos" w:hAnsi="Aptos" w:cs="Aptos"/>
          <w:szCs w:val="28"/>
        </w:rPr>
        <w:t xml:space="preserve"> </w:t>
      </w:r>
      <w:r w:rsidR="006458B7">
        <w:rPr>
          <w:rFonts w:ascii="Aptos" w:eastAsia="Aptos" w:hAnsi="Aptos" w:cs="Aptos"/>
          <w:szCs w:val="28"/>
        </w:rPr>
        <w:t>en raison du fait que la</w:t>
      </w:r>
      <w:r w:rsidRPr="63DB9445">
        <w:rPr>
          <w:rFonts w:ascii="Aptos" w:eastAsia="Aptos" w:hAnsi="Aptos" w:cs="Aptos"/>
          <w:szCs w:val="28"/>
        </w:rPr>
        <w:t xml:space="preserve"> majorité de la population est arabe et</w:t>
      </w:r>
      <w:r w:rsidR="006458B7">
        <w:rPr>
          <w:rFonts w:ascii="Aptos" w:eastAsia="Aptos" w:hAnsi="Aptos" w:cs="Aptos"/>
          <w:szCs w:val="28"/>
        </w:rPr>
        <w:t xml:space="preserve"> que</w:t>
      </w:r>
      <w:r w:rsidRPr="63DB9445">
        <w:rPr>
          <w:rFonts w:ascii="Aptos" w:eastAsia="Aptos" w:hAnsi="Aptos" w:cs="Aptos"/>
          <w:szCs w:val="28"/>
        </w:rPr>
        <w:t xml:space="preserve"> l’immigration juive reste limité</w:t>
      </w:r>
      <w:r w:rsidR="006458B7">
        <w:rPr>
          <w:rFonts w:ascii="Aptos" w:eastAsia="Aptos" w:hAnsi="Aptos" w:cs="Aptos"/>
          <w:szCs w:val="28"/>
        </w:rPr>
        <w:t>e</w:t>
      </w:r>
      <w:r w:rsidRPr="63DB9445">
        <w:rPr>
          <w:rFonts w:ascii="Aptos" w:eastAsia="Aptos" w:hAnsi="Aptos" w:cs="Aptos"/>
          <w:szCs w:val="28"/>
        </w:rPr>
        <w:t>. Mais cela va rapidement évoluer.</w:t>
      </w:r>
    </w:p>
    <w:p w14:paraId="01A3FDF3" w14:textId="2DBD492B" w:rsidR="63DB9445" w:rsidRDefault="63DB9445" w:rsidP="00386849">
      <w:pPr>
        <w:jc w:val="both"/>
        <w:rPr>
          <w:szCs w:val="28"/>
        </w:rPr>
      </w:pPr>
    </w:p>
    <w:p w14:paraId="2956B408" w14:textId="78F26E05" w:rsidR="63DB9445" w:rsidRDefault="63DB9445" w:rsidP="00386849">
      <w:pPr>
        <w:pStyle w:val="Titre2"/>
        <w:ind w:firstLine="708"/>
        <w:jc w:val="both"/>
      </w:pPr>
      <w:bookmarkStart w:id="4" w:name="_Toc177894764"/>
      <w:r w:rsidRPr="63DB9445">
        <w:t xml:space="preserve">3. </w:t>
      </w:r>
      <w:r w:rsidR="43C68163" w:rsidRPr="63DB9445">
        <w:t>La 1ère guerre mondiale et les promesses</w:t>
      </w:r>
      <w:bookmarkEnd w:id="4"/>
      <w:r w:rsidR="43C68163" w:rsidRPr="63DB9445">
        <w:t xml:space="preserve"> </w:t>
      </w:r>
      <w:r>
        <w:tab/>
      </w:r>
      <w:r>
        <w:tab/>
      </w:r>
    </w:p>
    <w:p w14:paraId="6D9B4D90" w14:textId="057EED55" w:rsidR="43C68163" w:rsidRDefault="43C68163" w:rsidP="00386849">
      <w:pPr>
        <w:pStyle w:val="Titre2"/>
        <w:ind w:firstLine="708"/>
        <w:jc w:val="both"/>
      </w:pPr>
      <w:bookmarkStart w:id="5" w:name="_Toc177894765"/>
      <w:r w:rsidRPr="63DB9445">
        <w:t>Britanniques</w:t>
      </w:r>
      <w:bookmarkEnd w:id="5"/>
    </w:p>
    <w:p w14:paraId="72FA3E92" w14:textId="003E2BEB" w:rsidR="63DB9445" w:rsidRDefault="63DB9445" w:rsidP="00386849">
      <w:pPr>
        <w:jc w:val="both"/>
        <w:rPr>
          <w:szCs w:val="28"/>
        </w:rPr>
      </w:pPr>
    </w:p>
    <w:p w14:paraId="0D8248EC" w14:textId="4FFAED75"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t>La 1</w:t>
      </w:r>
      <w:r w:rsidRPr="63DB9445">
        <w:rPr>
          <w:rFonts w:ascii="Aptos" w:eastAsia="Aptos" w:hAnsi="Aptos" w:cs="Aptos"/>
          <w:szCs w:val="28"/>
          <w:vertAlign w:val="superscript"/>
        </w:rPr>
        <w:t>ère</w:t>
      </w:r>
      <w:r w:rsidRPr="63DB9445">
        <w:rPr>
          <w:rFonts w:ascii="Aptos" w:eastAsia="Aptos" w:hAnsi="Aptos" w:cs="Aptos"/>
          <w:szCs w:val="28"/>
        </w:rPr>
        <w:t xml:space="preserve"> guerre mondiale sera un grand tournant concernant l’histoire de la Palestine. A la fin de la 1</w:t>
      </w:r>
      <w:r w:rsidRPr="63DB9445">
        <w:rPr>
          <w:rFonts w:ascii="Aptos" w:eastAsia="Aptos" w:hAnsi="Aptos" w:cs="Aptos"/>
          <w:szCs w:val="28"/>
          <w:vertAlign w:val="superscript"/>
        </w:rPr>
        <w:t>ère</w:t>
      </w:r>
      <w:r w:rsidRPr="63DB9445">
        <w:rPr>
          <w:rFonts w:ascii="Aptos" w:eastAsia="Aptos" w:hAnsi="Aptos" w:cs="Aptos"/>
          <w:szCs w:val="28"/>
        </w:rPr>
        <w:t xml:space="preserve"> guerre mondiale, l’empire Ottoman qui s’était associé au</w:t>
      </w:r>
      <w:r w:rsidR="006458B7">
        <w:rPr>
          <w:rFonts w:ascii="Aptos" w:eastAsia="Aptos" w:hAnsi="Aptos" w:cs="Aptos"/>
          <w:szCs w:val="28"/>
        </w:rPr>
        <w:t>x</w:t>
      </w:r>
      <w:r w:rsidRPr="63DB9445">
        <w:rPr>
          <w:rFonts w:ascii="Aptos" w:eastAsia="Aptos" w:hAnsi="Aptos" w:cs="Aptos"/>
          <w:szCs w:val="28"/>
        </w:rPr>
        <w:t xml:space="preserve"> puissances centrales (Allemagne et Autriche-Hongrie) fini</w:t>
      </w:r>
      <w:r w:rsidR="006458B7">
        <w:rPr>
          <w:rFonts w:ascii="Aptos" w:eastAsia="Aptos" w:hAnsi="Aptos" w:cs="Aptos"/>
          <w:szCs w:val="28"/>
        </w:rPr>
        <w:t>t</w:t>
      </w:r>
      <w:r w:rsidRPr="63DB9445">
        <w:rPr>
          <w:rFonts w:ascii="Aptos" w:eastAsia="Aptos" w:hAnsi="Aptos" w:cs="Aptos"/>
          <w:szCs w:val="28"/>
        </w:rPr>
        <w:t xml:space="preserve"> par s’effondrer sous l’assaut des forces allié</w:t>
      </w:r>
      <w:r w:rsidR="006458B7">
        <w:rPr>
          <w:rFonts w:ascii="Aptos" w:eastAsia="Aptos" w:hAnsi="Aptos" w:cs="Aptos"/>
          <w:szCs w:val="28"/>
        </w:rPr>
        <w:t>e</w:t>
      </w:r>
      <w:r w:rsidRPr="63DB9445">
        <w:rPr>
          <w:rFonts w:ascii="Aptos" w:eastAsia="Aptos" w:hAnsi="Aptos" w:cs="Aptos"/>
          <w:szCs w:val="28"/>
        </w:rPr>
        <w:t xml:space="preserve">s (dont britanniques) </w:t>
      </w:r>
    </w:p>
    <w:p w14:paraId="59AF28D8" w14:textId="1BAB1130"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t>Pendant cette période, les Britanniques ont fait de nombreuses promesses contradictoires concernant la Palestine.</w:t>
      </w:r>
    </w:p>
    <w:p w14:paraId="4EF225D9" w14:textId="0DC2DE17"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t>D’un côté la promesse aux arabes : en échange de leur soutien contre l’empire Ottoman, les Britanniques</w:t>
      </w:r>
      <w:r w:rsidR="006458B7">
        <w:rPr>
          <w:rFonts w:ascii="Aptos" w:eastAsia="Aptos" w:hAnsi="Aptos" w:cs="Aptos"/>
          <w:szCs w:val="28"/>
        </w:rPr>
        <w:t xml:space="preserve"> ont</w:t>
      </w:r>
      <w:r w:rsidRPr="63DB9445">
        <w:rPr>
          <w:rFonts w:ascii="Aptos" w:eastAsia="Aptos" w:hAnsi="Aptos" w:cs="Aptos"/>
          <w:szCs w:val="28"/>
        </w:rPr>
        <w:t xml:space="preserve"> promis la création d’un royaume arabe incluant notamment la Palestine.</w:t>
      </w:r>
    </w:p>
    <w:p w14:paraId="377EFE24" w14:textId="5BFC3658" w:rsidR="63DB9445" w:rsidRDefault="63DB9445" w:rsidP="00386849">
      <w:pPr>
        <w:spacing w:after="160" w:line="276" w:lineRule="auto"/>
        <w:jc w:val="both"/>
        <w:rPr>
          <w:rFonts w:ascii="Aptos" w:eastAsia="Aptos" w:hAnsi="Aptos" w:cs="Aptos"/>
          <w:szCs w:val="28"/>
        </w:rPr>
      </w:pPr>
    </w:p>
    <w:p w14:paraId="0D2FEBAD" w14:textId="547A5C8F" w:rsidR="63DB9445" w:rsidRDefault="63DB9445" w:rsidP="00386849">
      <w:pPr>
        <w:spacing w:after="160" w:line="276" w:lineRule="auto"/>
        <w:jc w:val="both"/>
        <w:rPr>
          <w:rFonts w:ascii="Aptos" w:eastAsia="Aptos" w:hAnsi="Aptos" w:cs="Aptos"/>
          <w:szCs w:val="28"/>
        </w:rPr>
      </w:pPr>
    </w:p>
    <w:p w14:paraId="7A00FDFC" w14:textId="6D435AE6"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lastRenderedPageBreak/>
        <w:t>De l’autre, Les Britanniques ont publié La Déclaration de Balfour en 1917, où ils exprimaient leur soutien envers la création « d’un foyer national pour le peuple juif » en Palestine. C</w:t>
      </w:r>
      <w:r w:rsidR="006458B7">
        <w:rPr>
          <w:rFonts w:ascii="Aptos" w:eastAsia="Aptos" w:hAnsi="Aptos" w:cs="Aptos"/>
          <w:szCs w:val="28"/>
        </w:rPr>
        <w:t>’</w:t>
      </w:r>
      <w:r w:rsidRPr="63DB9445">
        <w:rPr>
          <w:rFonts w:ascii="Aptos" w:eastAsia="Aptos" w:hAnsi="Aptos" w:cs="Aptos"/>
          <w:szCs w:val="28"/>
        </w:rPr>
        <w:t>était une grande victoire pour le sionisme jusqu’ici en minorité en Palestine.</w:t>
      </w:r>
    </w:p>
    <w:p w14:paraId="4CD88A74" w14:textId="65D8AE06" w:rsidR="43C68163" w:rsidRDefault="43C68163" w:rsidP="00386849">
      <w:pPr>
        <w:spacing w:after="160" w:line="276" w:lineRule="auto"/>
        <w:jc w:val="both"/>
        <w:rPr>
          <w:rFonts w:ascii="Aptos" w:eastAsia="Aptos" w:hAnsi="Aptos" w:cs="Aptos"/>
          <w:szCs w:val="28"/>
        </w:rPr>
      </w:pPr>
      <w:r w:rsidRPr="63DB9445">
        <w:rPr>
          <w:rFonts w:ascii="Aptos" w:eastAsia="Aptos" w:hAnsi="Aptos" w:cs="Aptos"/>
          <w:szCs w:val="28"/>
        </w:rPr>
        <w:t>Ces deux promesses contradictoires commencèrent à créer un futur conflit, car de chaque côté les arabes et les juifs attendirent que les Britanniques tiennent leurs promesses.</w:t>
      </w:r>
    </w:p>
    <w:p w14:paraId="63CBF638" w14:textId="58465570" w:rsidR="63DB9445" w:rsidRDefault="63DB9445" w:rsidP="00386849">
      <w:pPr>
        <w:jc w:val="both"/>
      </w:pPr>
    </w:p>
    <w:p w14:paraId="475F6893" w14:textId="34DFF092" w:rsidR="63DB9445" w:rsidRDefault="63DB9445" w:rsidP="00386849">
      <w:pPr>
        <w:jc w:val="both"/>
      </w:pPr>
    </w:p>
    <w:p w14:paraId="22B8E854" w14:textId="28F493F9" w:rsidR="63DB9445" w:rsidRDefault="63DB9445" w:rsidP="00386849">
      <w:pPr>
        <w:pStyle w:val="Titre2"/>
        <w:ind w:firstLine="708"/>
        <w:jc w:val="both"/>
      </w:pPr>
      <w:bookmarkStart w:id="6" w:name="_Toc177894766"/>
      <w:r w:rsidRPr="63DB9445">
        <w:t xml:space="preserve">4. </w:t>
      </w:r>
      <w:r w:rsidR="21C2B62D" w:rsidRPr="63DB9445">
        <w:t>Le mandat Britanniques (1920 – 1948)</w:t>
      </w:r>
      <w:bookmarkEnd w:id="6"/>
    </w:p>
    <w:p w14:paraId="7DBC177F" w14:textId="724B20ED" w:rsidR="63DB9445" w:rsidRDefault="63DB9445" w:rsidP="00386849">
      <w:pPr>
        <w:jc w:val="both"/>
      </w:pPr>
    </w:p>
    <w:p w14:paraId="5C1837EA" w14:textId="14EB6D9A" w:rsidR="459C722F" w:rsidRDefault="459C722F" w:rsidP="00386849">
      <w:pPr>
        <w:spacing w:after="160" w:line="276" w:lineRule="auto"/>
        <w:jc w:val="both"/>
        <w:rPr>
          <w:rFonts w:ascii="Aptos" w:eastAsia="Aptos" w:hAnsi="Aptos" w:cs="Aptos"/>
          <w:szCs w:val="28"/>
        </w:rPr>
      </w:pPr>
      <w:r w:rsidRPr="63DB9445">
        <w:rPr>
          <w:rFonts w:ascii="Aptos" w:eastAsia="Aptos" w:hAnsi="Aptos" w:cs="Aptos"/>
          <w:szCs w:val="28"/>
        </w:rPr>
        <w:t xml:space="preserve">Voici une carte représentant la </w:t>
      </w:r>
      <w:r w:rsidR="0013450B" w:rsidRPr="63DB9445">
        <w:rPr>
          <w:rFonts w:ascii="Aptos" w:eastAsia="Aptos" w:hAnsi="Aptos" w:cs="Aptos"/>
          <w:szCs w:val="28"/>
        </w:rPr>
        <w:t>Palestine</w:t>
      </w:r>
      <w:r w:rsidRPr="63DB9445">
        <w:rPr>
          <w:rFonts w:ascii="Aptos" w:eastAsia="Aptos" w:hAnsi="Aptos" w:cs="Aptos"/>
          <w:szCs w:val="28"/>
        </w:rPr>
        <w:t xml:space="preserve"> sous contrôle </w:t>
      </w:r>
      <w:r w:rsidR="006458B7">
        <w:rPr>
          <w:rFonts w:ascii="Aptos" w:eastAsia="Aptos" w:hAnsi="Aptos" w:cs="Aptos"/>
          <w:szCs w:val="28"/>
        </w:rPr>
        <w:t>b</w:t>
      </w:r>
      <w:r w:rsidRPr="63DB9445">
        <w:rPr>
          <w:rFonts w:ascii="Aptos" w:eastAsia="Aptos" w:hAnsi="Aptos" w:cs="Aptos"/>
          <w:szCs w:val="28"/>
        </w:rPr>
        <w:t>ritannique (1918-1946)</w:t>
      </w:r>
      <w:r w:rsidR="0013450B">
        <w:rPr>
          <w:rFonts w:ascii="Aptos" w:eastAsia="Aptos" w:hAnsi="Aptos" w:cs="Aptos"/>
          <w:szCs w:val="28"/>
        </w:rPr>
        <w:t xml:space="preserve"> </w:t>
      </w:r>
      <w:r w:rsidRPr="63DB9445">
        <w:rPr>
          <w:rFonts w:ascii="Aptos" w:eastAsia="Aptos" w:hAnsi="Aptos" w:cs="Aptos"/>
          <w:szCs w:val="28"/>
        </w:rPr>
        <w:t>:</w:t>
      </w:r>
    </w:p>
    <w:p w14:paraId="23752D9C" w14:textId="4B740D1B" w:rsidR="459C722F" w:rsidRDefault="459C722F" w:rsidP="00386849">
      <w:pPr>
        <w:jc w:val="both"/>
      </w:pPr>
      <w:r>
        <w:rPr>
          <w:noProof/>
        </w:rPr>
        <w:drawing>
          <wp:inline distT="0" distB="0" distL="0" distR="0" wp14:anchorId="091E8FC4" wp14:editId="3F62FD2E">
            <wp:extent cx="1265765" cy="3587540"/>
            <wp:effectExtent l="0" t="0" r="0" b="0"/>
            <wp:docPr id="720725959" name="Picture 72072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265765" cy="3587540"/>
                    </a:xfrm>
                    <a:prstGeom prst="rect">
                      <a:avLst/>
                    </a:prstGeom>
                  </pic:spPr>
                </pic:pic>
              </a:graphicData>
            </a:graphic>
          </wp:inline>
        </w:drawing>
      </w:r>
    </w:p>
    <w:p w14:paraId="6066FD79" w14:textId="27EDD4B7" w:rsidR="63DB9445" w:rsidRDefault="63DB9445" w:rsidP="00386849">
      <w:pPr>
        <w:jc w:val="both"/>
      </w:pPr>
    </w:p>
    <w:p w14:paraId="3409D0E6" w14:textId="1FF47212" w:rsidR="459C722F" w:rsidRDefault="459C722F" w:rsidP="00386849">
      <w:pPr>
        <w:spacing w:after="160" w:line="276" w:lineRule="auto"/>
        <w:jc w:val="both"/>
        <w:rPr>
          <w:rFonts w:ascii="Aptos" w:eastAsia="Aptos" w:hAnsi="Aptos" w:cs="Aptos"/>
          <w:szCs w:val="28"/>
        </w:rPr>
      </w:pPr>
      <w:r w:rsidRPr="63DB9445">
        <w:rPr>
          <w:rFonts w:ascii="Aptos" w:eastAsia="Aptos" w:hAnsi="Aptos" w:cs="Aptos"/>
          <w:szCs w:val="28"/>
        </w:rPr>
        <w:t>Après la 1</w:t>
      </w:r>
      <w:r w:rsidRPr="63DB9445">
        <w:rPr>
          <w:rFonts w:ascii="Aptos" w:eastAsia="Aptos" w:hAnsi="Aptos" w:cs="Aptos"/>
          <w:szCs w:val="28"/>
          <w:vertAlign w:val="superscript"/>
        </w:rPr>
        <w:t>ère</w:t>
      </w:r>
      <w:r w:rsidRPr="63DB9445">
        <w:rPr>
          <w:rFonts w:ascii="Aptos" w:eastAsia="Aptos" w:hAnsi="Aptos" w:cs="Aptos"/>
          <w:szCs w:val="28"/>
        </w:rPr>
        <w:t xml:space="preserve"> guerre mondiale, La Palestine fini</w:t>
      </w:r>
      <w:r w:rsidR="006458B7">
        <w:rPr>
          <w:rFonts w:ascii="Aptos" w:eastAsia="Aptos" w:hAnsi="Aptos" w:cs="Aptos"/>
          <w:szCs w:val="28"/>
        </w:rPr>
        <w:t>t</w:t>
      </w:r>
      <w:r w:rsidRPr="63DB9445">
        <w:rPr>
          <w:rFonts w:ascii="Aptos" w:eastAsia="Aptos" w:hAnsi="Aptos" w:cs="Aptos"/>
          <w:szCs w:val="28"/>
        </w:rPr>
        <w:t xml:space="preserve"> par être plac</w:t>
      </w:r>
      <w:r w:rsidR="006458B7">
        <w:rPr>
          <w:rFonts w:ascii="Aptos" w:eastAsia="Aptos" w:hAnsi="Aptos" w:cs="Aptos"/>
          <w:szCs w:val="28"/>
        </w:rPr>
        <w:t>ée</w:t>
      </w:r>
      <w:r w:rsidRPr="63DB9445">
        <w:rPr>
          <w:rFonts w:ascii="Aptos" w:eastAsia="Aptos" w:hAnsi="Aptos" w:cs="Aptos"/>
          <w:szCs w:val="28"/>
        </w:rPr>
        <w:t xml:space="preserve"> sous mandat Britannique qui avait pour objectif </w:t>
      </w:r>
      <w:r w:rsidR="006458B7">
        <w:rPr>
          <w:rFonts w:ascii="Aptos" w:eastAsia="Aptos" w:hAnsi="Aptos" w:cs="Aptos"/>
          <w:szCs w:val="28"/>
        </w:rPr>
        <w:t>de la</w:t>
      </w:r>
      <w:r w:rsidRPr="63DB9445">
        <w:rPr>
          <w:rFonts w:ascii="Aptos" w:eastAsia="Aptos" w:hAnsi="Aptos" w:cs="Aptos"/>
          <w:szCs w:val="28"/>
        </w:rPr>
        <w:t xml:space="preserve"> guider </w:t>
      </w:r>
      <w:r w:rsidR="006458B7">
        <w:rPr>
          <w:rFonts w:ascii="Aptos" w:eastAsia="Aptos" w:hAnsi="Aptos" w:cs="Aptos"/>
          <w:szCs w:val="28"/>
        </w:rPr>
        <w:t>vers</w:t>
      </w:r>
      <w:r w:rsidRPr="63DB9445">
        <w:rPr>
          <w:rFonts w:ascii="Aptos" w:eastAsia="Aptos" w:hAnsi="Aptos" w:cs="Aptos"/>
          <w:szCs w:val="28"/>
        </w:rPr>
        <w:t xml:space="preserve"> </w:t>
      </w:r>
      <w:r w:rsidR="006458B7">
        <w:rPr>
          <w:rFonts w:ascii="Aptos" w:eastAsia="Aptos" w:hAnsi="Aptos" w:cs="Aptos"/>
          <w:szCs w:val="28"/>
        </w:rPr>
        <w:t>l’</w:t>
      </w:r>
      <w:r w:rsidRPr="63DB9445">
        <w:rPr>
          <w:rFonts w:ascii="Aptos" w:eastAsia="Aptos" w:hAnsi="Aptos" w:cs="Aptos"/>
          <w:szCs w:val="28"/>
        </w:rPr>
        <w:t>indépendan</w:t>
      </w:r>
      <w:r w:rsidR="006458B7">
        <w:rPr>
          <w:rFonts w:ascii="Aptos" w:eastAsia="Aptos" w:hAnsi="Aptos" w:cs="Aptos"/>
          <w:szCs w:val="28"/>
        </w:rPr>
        <w:t>ce</w:t>
      </w:r>
      <w:r w:rsidRPr="63DB9445">
        <w:rPr>
          <w:rFonts w:ascii="Aptos" w:eastAsia="Aptos" w:hAnsi="Aptos" w:cs="Aptos"/>
          <w:szCs w:val="28"/>
        </w:rPr>
        <w:t>. Cependant au lieu de la paix, cette période fut marquée par la dégradation des relations juives et musulmanes.</w:t>
      </w:r>
    </w:p>
    <w:p w14:paraId="09ECB014" w14:textId="579C958B" w:rsidR="63DB9445" w:rsidRDefault="63DB9445" w:rsidP="00386849">
      <w:pPr>
        <w:spacing w:after="160" w:line="276" w:lineRule="auto"/>
        <w:jc w:val="both"/>
        <w:rPr>
          <w:rFonts w:ascii="Aptos" w:eastAsia="Aptos" w:hAnsi="Aptos" w:cs="Aptos"/>
          <w:szCs w:val="28"/>
        </w:rPr>
      </w:pPr>
    </w:p>
    <w:p w14:paraId="3AC8F9E6" w14:textId="7B848836" w:rsidR="63DB9445" w:rsidRDefault="63DB9445" w:rsidP="00386849">
      <w:pPr>
        <w:spacing w:after="160" w:line="276" w:lineRule="auto"/>
        <w:jc w:val="both"/>
        <w:rPr>
          <w:rFonts w:ascii="Aptos" w:eastAsia="Aptos" w:hAnsi="Aptos" w:cs="Aptos"/>
          <w:szCs w:val="28"/>
        </w:rPr>
      </w:pPr>
    </w:p>
    <w:p w14:paraId="523DB91E" w14:textId="7FC8D94D" w:rsidR="459C722F" w:rsidRDefault="459C722F" w:rsidP="00386849">
      <w:pPr>
        <w:spacing w:after="160" w:line="276" w:lineRule="auto"/>
        <w:jc w:val="both"/>
        <w:rPr>
          <w:rFonts w:ascii="Aptos" w:eastAsia="Aptos" w:hAnsi="Aptos" w:cs="Aptos"/>
          <w:szCs w:val="28"/>
        </w:rPr>
      </w:pPr>
      <w:r w:rsidRPr="63DB9445">
        <w:rPr>
          <w:rFonts w:ascii="Aptos" w:eastAsia="Aptos" w:hAnsi="Aptos" w:cs="Aptos"/>
          <w:szCs w:val="28"/>
        </w:rPr>
        <w:t>L’augmentation de l’immigration juive : dès la fin de la 1</w:t>
      </w:r>
      <w:r w:rsidRPr="63DB9445">
        <w:rPr>
          <w:rFonts w:ascii="Aptos" w:eastAsia="Aptos" w:hAnsi="Aptos" w:cs="Aptos"/>
          <w:szCs w:val="28"/>
          <w:vertAlign w:val="superscript"/>
        </w:rPr>
        <w:t>ère</w:t>
      </w:r>
      <w:r w:rsidRPr="63DB9445">
        <w:rPr>
          <w:rFonts w:ascii="Aptos" w:eastAsia="Aptos" w:hAnsi="Aptos" w:cs="Aptos"/>
          <w:szCs w:val="28"/>
        </w:rPr>
        <w:t xml:space="preserve"> guerre mondiale, les juifs continuèrent d’immigrer en Palestine. L’immigration s’accentua énormément surtout lors de l’ascension du nazisme en Europe. Vers la fin des années 1930, la population juive au sein de la Palestine fini</w:t>
      </w:r>
      <w:r w:rsidR="006458B7">
        <w:rPr>
          <w:rFonts w:ascii="Aptos" w:eastAsia="Aptos" w:hAnsi="Aptos" w:cs="Aptos"/>
          <w:szCs w:val="28"/>
        </w:rPr>
        <w:t>t</w:t>
      </w:r>
      <w:r w:rsidRPr="63DB9445">
        <w:rPr>
          <w:rFonts w:ascii="Aptos" w:eastAsia="Aptos" w:hAnsi="Aptos" w:cs="Aptos"/>
          <w:szCs w:val="28"/>
        </w:rPr>
        <w:t xml:space="preserve"> par atteindre environ 30%. Les immigrants juifs continuèrent d’acheter des terres souvent à des propriétaires absents ce qui augmenta les tensions auprès des fermiers arabes qui se retrouvèrent sans terre.</w:t>
      </w:r>
    </w:p>
    <w:p w14:paraId="5D89A7A9" w14:textId="5108FAD1" w:rsidR="63DB9445" w:rsidRDefault="63DB9445" w:rsidP="00386849">
      <w:pPr>
        <w:spacing w:after="160" w:line="276" w:lineRule="auto"/>
        <w:jc w:val="both"/>
        <w:rPr>
          <w:rFonts w:ascii="Aptos" w:eastAsia="Aptos" w:hAnsi="Aptos" w:cs="Aptos"/>
          <w:szCs w:val="28"/>
        </w:rPr>
      </w:pPr>
    </w:p>
    <w:p w14:paraId="7A9525DB" w14:textId="57456B16" w:rsidR="459C722F" w:rsidRDefault="459C722F" w:rsidP="00386849">
      <w:pPr>
        <w:spacing w:after="160" w:line="276" w:lineRule="auto"/>
        <w:jc w:val="both"/>
        <w:rPr>
          <w:rFonts w:ascii="Aptos" w:eastAsia="Aptos" w:hAnsi="Aptos" w:cs="Aptos"/>
          <w:szCs w:val="28"/>
        </w:rPr>
      </w:pPr>
      <w:r w:rsidRPr="63DB9445">
        <w:rPr>
          <w:rFonts w:ascii="Aptos" w:eastAsia="Aptos" w:hAnsi="Aptos" w:cs="Aptos"/>
          <w:szCs w:val="28"/>
        </w:rPr>
        <w:t xml:space="preserve">Voici un graphique représentant les stats de l’immigration juive (1919-1942) </w:t>
      </w:r>
    </w:p>
    <w:p w14:paraId="1025DCD6" w14:textId="516EFFEF" w:rsidR="459C722F" w:rsidRDefault="459C722F" w:rsidP="00386849">
      <w:pPr>
        <w:jc w:val="both"/>
      </w:pPr>
      <w:r>
        <w:rPr>
          <w:noProof/>
        </w:rPr>
        <w:drawing>
          <wp:inline distT="0" distB="0" distL="0" distR="0" wp14:anchorId="597E7665" wp14:editId="1A18F28F">
            <wp:extent cx="3389670" cy="3981033"/>
            <wp:effectExtent l="0" t="0" r="0" b="0"/>
            <wp:docPr id="1604064056" name="Picture 160406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389670" cy="3981033"/>
                    </a:xfrm>
                    <a:prstGeom prst="rect">
                      <a:avLst/>
                    </a:prstGeom>
                  </pic:spPr>
                </pic:pic>
              </a:graphicData>
            </a:graphic>
          </wp:inline>
        </w:drawing>
      </w:r>
    </w:p>
    <w:p w14:paraId="5D0376D4" w14:textId="4BA8FFAF" w:rsidR="63DB9445" w:rsidRDefault="63DB9445" w:rsidP="00386849">
      <w:pPr>
        <w:jc w:val="both"/>
      </w:pPr>
    </w:p>
    <w:p w14:paraId="527B0BC4" w14:textId="50CE3013" w:rsidR="459C722F" w:rsidRDefault="459C722F" w:rsidP="00386849">
      <w:pPr>
        <w:spacing w:after="160" w:line="276" w:lineRule="auto"/>
        <w:jc w:val="both"/>
        <w:rPr>
          <w:rFonts w:ascii="Aptos" w:eastAsia="Aptos" w:hAnsi="Aptos" w:cs="Aptos"/>
          <w:szCs w:val="28"/>
        </w:rPr>
      </w:pPr>
      <w:r w:rsidRPr="63DB9445">
        <w:rPr>
          <w:rFonts w:ascii="Aptos" w:eastAsia="Aptos" w:hAnsi="Aptos" w:cs="Aptos"/>
          <w:szCs w:val="28"/>
        </w:rPr>
        <w:t xml:space="preserve">La révolte des arabes : Les arabes réagissent </w:t>
      </w:r>
      <w:proofErr w:type="gramStart"/>
      <w:r w:rsidRPr="63DB9445">
        <w:rPr>
          <w:rFonts w:ascii="Aptos" w:eastAsia="Aptos" w:hAnsi="Aptos" w:cs="Aptos"/>
          <w:szCs w:val="28"/>
        </w:rPr>
        <w:t>à  cette</w:t>
      </w:r>
      <w:proofErr w:type="gramEnd"/>
      <w:r w:rsidRPr="63DB9445">
        <w:rPr>
          <w:rFonts w:ascii="Aptos" w:eastAsia="Aptos" w:hAnsi="Aptos" w:cs="Aptos"/>
          <w:szCs w:val="28"/>
        </w:rPr>
        <w:t xml:space="preserve"> immigration croissante  qu’ils voient comme une colonisation soutenue par les Britanniques. Les premières révoltes commencèrent à éclater vers 1936. Un soulèvement qui durera environ 3 ans et fini</w:t>
      </w:r>
      <w:r w:rsidR="006458B7">
        <w:rPr>
          <w:rFonts w:ascii="Aptos" w:eastAsia="Aptos" w:hAnsi="Aptos" w:cs="Aptos"/>
          <w:szCs w:val="28"/>
        </w:rPr>
        <w:t>t</w:t>
      </w:r>
      <w:r w:rsidRPr="63DB9445">
        <w:rPr>
          <w:rFonts w:ascii="Aptos" w:eastAsia="Aptos" w:hAnsi="Aptos" w:cs="Aptos"/>
          <w:szCs w:val="28"/>
        </w:rPr>
        <w:t xml:space="preserve"> par être réprim</w:t>
      </w:r>
      <w:r w:rsidR="006458B7">
        <w:rPr>
          <w:rFonts w:ascii="Aptos" w:eastAsia="Aptos" w:hAnsi="Aptos" w:cs="Aptos"/>
          <w:szCs w:val="28"/>
        </w:rPr>
        <w:t>é</w:t>
      </w:r>
      <w:r w:rsidRPr="63DB9445">
        <w:rPr>
          <w:rFonts w:ascii="Aptos" w:eastAsia="Aptos" w:hAnsi="Aptos" w:cs="Aptos"/>
          <w:szCs w:val="28"/>
        </w:rPr>
        <w:t xml:space="preserve"> par les Britanniques.</w:t>
      </w:r>
    </w:p>
    <w:p w14:paraId="1209E38D" w14:textId="080E98B8" w:rsidR="63DB9445" w:rsidRDefault="63DB9445" w:rsidP="00386849">
      <w:pPr>
        <w:spacing w:after="160" w:line="276" w:lineRule="auto"/>
        <w:jc w:val="both"/>
        <w:rPr>
          <w:rFonts w:ascii="Aptos" w:eastAsia="Aptos" w:hAnsi="Aptos" w:cs="Aptos"/>
          <w:szCs w:val="28"/>
        </w:rPr>
      </w:pPr>
    </w:p>
    <w:p w14:paraId="0A645F78" w14:textId="3B0C46E4" w:rsidR="459C722F" w:rsidRDefault="459C722F" w:rsidP="00386849">
      <w:pPr>
        <w:spacing w:after="160" w:line="276" w:lineRule="auto"/>
        <w:jc w:val="both"/>
        <w:rPr>
          <w:rFonts w:ascii="Aptos" w:eastAsia="Aptos" w:hAnsi="Aptos" w:cs="Aptos"/>
          <w:szCs w:val="28"/>
        </w:rPr>
      </w:pPr>
      <w:r w:rsidRPr="63DB9445">
        <w:rPr>
          <w:rFonts w:ascii="Aptos" w:eastAsia="Aptos" w:hAnsi="Aptos" w:cs="Aptos"/>
          <w:szCs w:val="28"/>
        </w:rPr>
        <w:lastRenderedPageBreak/>
        <w:t xml:space="preserve">Les tentatives de compromis : En réponse à tout cela, Les Britanniques essayèrent à plusieurs reprises de proposer un partage du territoire Palestinien entre les </w:t>
      </w:r>
      <w:r w:rsidR="006458B7">
        <w:rPr>
          <w:rFonts w:ascii="Aptos" w:eastAsia="Aptos" w:hAnsi="Aptos" w:cs="Aptos"/>
          <w:szCs w:val="28"/>
        </w:rPr>
        <w:t>J</w:t>
      </w:r>
      <w:r w:rsidRPr="63DB9445">
        <w:rPr>
          <w:rFonts w:ascii="Aptos" w:eastAsia="Aptos" w:hAnsi="Aptos" w:cs="Aptos"/>
          <w:szCs w:val="28"/>
        </w:rPr>
        <w:t xml:space="preserve">uifs et les </w:t>
      </w:r>
      <w:r w:rsidR="006458B7">
        <w:rPr>
          <w:rFonts w:ascii="Aptos" w:eastAsia="Aptos" w:hAnsi="Aptos" w:cs="Aptos"/>
          <w:szCs w:val="28"/>
        </w:rPr>
        <w:t>M</w:t>
      </w:r>
      <w:r w:rsidRPr="63DB9445">
        <w:rPr>
          <w:rFonts w:ascii="Aptos" w:eastAsia="Aptos" w:hAnsi="Aptos" w:cs="Aptos"/>
          <w:szCs w:val="28"/>
        </w:rPr>
        <w:t xml:space="preserve">usulmans pour pouvoir apaiser les tensions entre ces deux ethnies. Le livre blanc de 1939 permet de limiter l’immigration juive en Palestine et prévoit la création d’un état </w:t>
      </w:r>
      <w:r w:rsidR="006458B7">
        <w:rPr>
          <w:rFonts w:ascii="Aptos" w:eastAsia="Aptos" w:hAnsi="Aptos" w:cs="Aptos"/>
          <w:szCs w:val="28"/>
        </w:rPr>
        <w:t>p</w:t>
      </w:r>
      <w:r w:rsidRPr="63DB9445">
        <w:rPr>
          <w:rFonts w:ascii="Aptos" w:eastAsia="Aptos" w:hAnsi="Aptos" w:cs="Aptos"/>
          <w:szCs w:val="28"/>
        </w:rPr>
        <w:t>alestinien indépendant dans un délai de 10 ans. Cependant ce</w:t>
      </w:r>
      <w:r w:rsidR="006458B7">
        <w:rPr>
          <w:rFonts w:ascii="Aptos" w:eastAsia="Aptos" w:hAnsi="Aptos" w:cs="Aptos"/>
          <w:szCs w:val="28"/>
        </w:rPr>
        <w:t>la</w:t>
      </w:r>
      <w:r w:rsidRPr="63DB9445">
        <w:rPr>
          <w:rFonts w:ascii="Aptos" w:eastAsia="Aptos" w:hAnsi="Aptos" w:cs="Aptos"/>
          <w:szCs w:val="28"/>
        </w:rPr>
        <w:t xml:space="preserve"> arriva tard et les </w:t>
      </w:r>
      <w:r w:rsidR="006458B7">
        <w:rPr>
          <w:rFonts w:ascii="Aptos" w:eastAsia="Aptos" w:hAnsi="Aptos" w:cs="Aptos"/>
          <w:szCs w:val="28"/>
        </w:rPr>
        <w:t>J</w:t>
      </w:r>
      <w:r w:rsidRPr="63DB9445">
        <w:rPr>
          <w:rFonts w:ascii="Aptos" w:eastAsia="Aptos" w:hAnsi="Aptos" w:cs="Aptos"/>
          <w:szCs w:val="28"/>
        </w:rPr>
        <w:t xml:space="preserve">uifs </w:t>
      </w:r>
      <w:r w:rsidR="006458B7">
        <w:rPr>
          <w:rFonts w:ascii="Aptos" w:eastAsia="Aptos" w:hAnsi="Aptos" w:cs="Aptos"/>
          <w:szCs w:val="28"/>
        </w:rPr>
        <w:t>refusèrent cette solution</w:t>
      </w:r>
      <w:r w:rsidRPr="63DB9445">
        <w:rPr>
          <w:rFonts w:ascii="Aptos" w:eastAsia="Aptos" w:hAnsi="Aptos" w:cs="Aptos"/>
          <w:szCs w:val="28"/>
        </w:rPr>
        <w:t xml:space="preserve"> surtout avec </w:t>
      </w:r>
      <w:r w:rsidR="007B04C8">
        <w:rPr>
          <w:rFonts w:ascii="Aptos" w:eastAsia="Aptos" w:hAnsi="Aptos" w:cs="Aptos"/>
          <w:szCs w:val="28"/>
        </w:rPr>
        <w:t>les évènements</w:t>
      </w:r>
      <w:r w:rsidRPr="63DB9445">
        <w:rPr>
          <w:rFonts w:ascii="Aptos" w:eastAsia="Aptos" w:hAnsi="Aptos" w:cs="Aptos"/>
          <w:szCs w:val="28"/>
        </w:rPr>
        <w:t xml:space="preserve"> de la 2</w:t>
      </w:r>
      <w:r w:rsidR="007B04C8">
        <w:rPr>
          <w:rFonts w:ascii="Aptos" w:eastAsia="Aptos" w:hAnsi="Aptos" w:cs="Aptos"/>
          <w:szCs w:val="28"/>
          <w:vertAlign w:val="superscript"/>
        </w:rPr>
        <w:t>nde</w:t>
      </w:r>
      <w:r w:rsidRPr="63DB9445">
        <w:rPr>
          <w:rFonts w:ascii="Aptos" w:eastAsia="Aptos" w:hAnsi="Aptos" w:cs="Aptos"/>
          <w:szCs w:val="28"/>
        </w:rPr>
        <w:t xml:space="preserve"> guerre mondiale.</w:t>
      </w:r>
    </w:p>
    <w:p w14:paraId="28146880" w14:textId="42B6EDDF" w:rsidR="63DB9445" w:rsidRDefault="63DB9445" w:rsidP="00386849">
      <w:pPr>
        <w:jc w:val="both"/>
        <w:rPr>
          <w:szCs w:val="28"/>
        </w:rPr>
      </w:pPr>
    </w:p>
    <w:p w14:paraId="41C55FE4" w14:textId="1EAB99D2" w:rsidR="63DB9445" w:rsidRDefault="63DB9445" w:rsidP="00386849">
      <w:pPr>
        <w:jc w:val="both"/>
        <w:rPr>
          <w:szCs w:val="28"/>
        </w:rPr>
      </w:pPr>
    </w:p>
    <w:p w14:paraId="07F7C787" w14:textId="61086B19" w:rsidR="459C722F" w:rsidRDefault="459C722F" w:rsidP="00386849">
      <w:pPr>
        <w:pStyle w:val="Titre2"/>
        <w:ind w:firstLine="708"/>
        <w:jc w:val="both"/>
        <w:rPr>
          <w:rFonts w:ascii="Aptos" w:eastAsia="Aptos" w:hAnsi="Aptos" w:cs="Aptos"/>
          <w:sz w:val="24"/>
          <w:szCs w:val="24"/>
        </w:rPr>
      </w:pPr>
      <w:bookmarkStart w:id="7" w:name="_Toc177894767"/>
      <w:r w:rsidRPr="63DB9445">
        <w:t>5. La 2nd</w:t>
      </w:r>
      <w:r w:rsidR="007B04C8">
        <w:t>e</w:t>
      </w:r>
      <w:r w:rsidRPr="63DB9445">
        <w:t xml:space="preserve"> guerre mondiale et l’après-guerre (1939 – </w:t>
      </w:r>
      <w:r>
        <w:tab/>
      </w:r>
      <w:r w:rsidRPr="63DB9445">
        <w:t>1947)</w:t>
      </w:r>
      <w:bookmarkEnd w:id="7"/>
    </w:p>
    <w:p w14:paraId="57FAC2B2" w14:textId="7AF85684" w:rsidR="63DB9445" w:rsidRDefault="63DB9445" w:rsidP="00386849">
      <w:pPr>
        <w:jc w:val="both"/>
        <w:rPr>
          <w:szCs w:val="28"/>
        </w:rPr>
      </w:pPr>
    </w:p>
    <w:p w14:paraId="49626945" w14:textId="4FBF6726" w:rsidR="63DB9445" w:rsidRDefault="63DB9445" w:rsidP="00386849">
      <w:pPr>
        <w:pStyle w:val="Paragraphedeliste"/>
        <w:ind w:left="1080"/>
        <w:jc w:val="both"/>
        <w:rPr>
          <w:szCs w:val="28"/>
        </w:rPr>
      </w:pPr>
    </w:p>
    <w:p w14:paraId="3A7BD6F7" w14:textId="2AB0001D" w:rsidR="459C722F" w:rsidRDefault="459C722F" w:rsidP="00386849">
      <w:pPr>
        <w:jc w:val="both"/>
      </w:pPr>
      <w:r w:rsidRPr="63DB9445">
        <w:t>La 2nd</w:t>
      </w:r>
      <w:r w:rsidR="007B04C8">
        <w:t>e</w:t>
      </w:r>
      <w:r w:rsidRPr="63DB9445">
        <w:t xml:space="preserve"> guerre mondiale eu</w:t>
      </w:r>
      <w:r w:rsidR="007B04C8">
        <w:t>t</w:t>
      </w:r>
      <w:r w:rsidRPr="63DB9445">
        <w:t xml:space="preserve"> un impact majeur sur la situation en Palestine. En effet, l’holocauste qui co</w:t>
      </w:r>
      <w:r w:rsidR="007B04C8">
        <w:t>û</w:t>
      </w:r>
      <w:r w:rsidRPr="63DB9445">
        <w:t xml:space="preserve">ta la vie à 6 millions de </w:t>
      </w:r>
      <w:r w:rsidR="007B04C8">
        <w:t>J</w:t>
      </w:r>
      <w:r w:rsidRPr="63DB9445">
        <w:t xml:space="preserve">uifs en Europe rendit la création d’un refuge juif au sein de la Palestine urgent. </w:t>
      </w:r>
      <w:r w:rsidR="007B04C8">
        <w:t>En raison de</w:t>
      </w:r>
      <w:r w:rsidRPr="63DB9445">
        <w:t xml:space="preserve"> la guerre, une grande quantité de </w:t>
      </w:r>
      <w:r w:rsidR="007B04C8">
        <w:t>J</w:t>
      </w:r>
      <w:r w:rsidRPr="63DB9445">
        <w:t xml:space="preserve">uifs essayèrent de migrer en Palestine mais les Britanniques sous la pression des </w:t>
      </w:r>
      <w:r w:rsidR="007B04C8">
        <w:t>A</w:t>
      </w:r>
      <w:r w:rsidRPr="63DB9445">
        <w:t>rabes maintenaient leurs restrictions de passage pour l’immigration.</w:t>
      </w:r>
    </w:p>
    <w:p w14:paraId="15A0B946" w14:textId="5BEAA7C0" w:rsidR="459C722F" w:rsidRDefault="459C722F" w:rsidP="00386849">
      <w:pPr>
        <w:jc w:val="both"/>
      </w:pPr>
      <w:r w:rsidRPr="63DB9445">
        <w:t xml:space="preserve">Cela déboucha sur une accentuation de la violence : des </w:t>
      </w:r>
      <w:r w:rsidR="007B04C8">
        <w:t>J</w:t>
      </w:r>
      <w:r w:rsidRPr="63DB9445">
        <w:t>uifs clandestins comm</w:t>
      </w:r>
      <w:r w:rsidR="007B04C8">
        <w:t>e</w:t>
      </w:r>
      <w:r w:rsidRPr="63DB9445">
        <w:t>n</w:t>
      </w:r>
      <w:r w:rsidR="007B04C8">
        <w:t>c</w:t>
      </w:r>
      <w:r w:rsidRPr="63DB9445">
        <w:t>èrent à mener des actions armées envers les Britanniques pour pouvoir forcer l’ouverture de la Palestine aux réfugiés juifs. De leur côté</w:t>
      </w:r>
      <w:r w:rsidR="007B04C8">
        <w:t>,</w:t>
      </w:r>
      <w:r w:rsidRPr="63DB9445">
        <w:t xml:space="preserve"> les </w:t>
      </w:r>
      <w:r w:rsidR="007B04C8">
        <w:t>A</w:t>
      </w:r>
      <w:r w:rsidRPr="63DB9445">
        <w:t>rabes continuaient de s’opposer à l’immigration juive et à revendiquer la fin du mandat Britannique.</w:t>
      </w:r>
    </w:p>
    <w:p w14:paraId="2784D497" w14:textId="58D1B26C" w:rsidR="63DB9445" w:rsidRDefault="63DB9445" w:rsidP="00386849">
      <w:pPr>
        <w:jc w:val="both"/>
        <w:rPr>
          <w:sz w:val="36"/>
          <w:szCs w:val="36"/>
        </w:rPr>
      </w:pPr>
    </w:p>
    <w:p w14:paraId="573C49BD" w14:textId="3ECC07B6" w:rsidR="00C0744D" w:rsidRDefault="00C0744D" w:rsidP="00C0744D">
      <w:pPr>
        <w:pStyle w:val="Titre1"/>
        <w:numPr>
          <w:ilvl w:val="0"/>
          <w:numId w:val="11"/>
        </w:numPr>
      </w:pPr>
      <w:bookmarkStart w:id="8" w:name="_Toc177894768"/>
      <w:r>
        <w:t xml:space="preserve">La </w:t>
      </w:r>
      <w:r w:rsidR="006D590F">
        <w:t>naissance</w:t>
      </w:r>
      <w:r>
        <w:t xml:space="preserve"> d’Israël</w:t>
      </w:r>
      <w:bookmarkEnd w:id="8"/>
    </w:p>
    <w:p w14:paraId="4328C1DA" w14:textId="77777777" w:rsidR="00E143DB" w:rsidRPr="00E143DB" w:rsidRDefault="00E143DB" w:rsidP="00E143DB"/>
    <w:p w14:paraId="54A09F1C" w14:textId="204B1968" w:rsidR="00C0744D" w:rsidRDefault="00FD4992" w:rsidP="00C0744D">
      <w:pPr>
        <w:pStyle w:val="Titre2"/>
        <w:numPr>
          <w:ilvl w:val="0"/>
          <w:numId w:val="13"/>
        </w:numPr>
      </w:pPr>
      <w:bookmarkStart w:id="9" w:name="_Toc177894769"/>
      <w:r>
        <w:t xml:space="preserve">La Création </w:t>
      </w:r>
      <w:r w:rsidR="00407D4E">
        <w:t>de l’état d’</w:t>
      </w:r>
      <w:r w:rsidR="00E143DB">
        <w:t>Israël</w:t>
      </w:r>
      <w:bookmarkEnd w:id="9"/>
    </w:p>
    <w:p w14:paraId="15238A8E" w14:textId="518351AB" w:rsidR="00560BF9" w:rsidRPr="00560BF9" w:rsidRDefault="00560BF9" w:rsidP="00560BF9">
      <w:pPr>
        <w:tabs>
          <w:tab w:val="left" w:pos="960"/>
        </w:tabs>
      </w:pPr>
    </w:p>
    <w:p w14:paraId="40999217" w14:textId="7F786923" w:rsidR="003466DD" w:rsidRDefault="003466DD" w:rsidP="003466DD">
      <w:pPr>
        <w:ind w:left="360" w:firstLine="372"/>
        <w:jc w:val="both"/>
      </w:pPr>
      <w:r w:rsidRPr="001067C8">
        <w:rPr>
          <w:noProof/>
        </w:rPr>
        <w:lastRenderedPageBreak/>
        <w:drawing>
          <wp:anchor distT="0" distB="0" distL="114300" distR="114300" simplePos="0" relativeHeight="251658244" behindDoc="0" locked="0" layoutInCell="1" allowOverlap="1" wp14:anchorId="67E2F57D" wp14:editId="36659EC0">
            <wp:simplePos x="0" y="0"/>
            <wp:positionH relativeFrom="column">
              <wp:posOffset>310515</wp:posOffset>
            </wp:positionH>
            <wp:positionV relativeFrom="paragraph">
              <wp:posOffset>3149232</wp:posOffset>
            </wp:positionV>
            <wp:extent cx="5197475" cy="3893820"/>
            <wp:effectExtent l="0" t="0" r="0" b="5080"/>
            <wp:wrapTopAndBottom/>
            <wp:docPr id="343746152" name="Image 1" descr="Une image contenant capture d’écran, Mond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6152" name="Image 1" descr="Une image contenant capture d’écran, Monde, cart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7475" cy="3893820"/>
                    </a:xfrm>
                    <a:prstGeom prst="rect">
                      <a:avLst/>
                    </a:prstGeom>
                  </pic:spPr>
                </pic:pic>
              </a:graphicData>
            </a:graphic>
            <wp14:sizeRelH relativeFrom="page">
              <wp14:pctWidth>0</wp14:pctWidth>
            </wp14:sizeRelH>
            <wp14:sizeRelV relativeFrom="page">
              <wp14:pctHeight>0</wp14:pctHeight>
            </wp14:sizeRelV>
          </wp:anchor>
        </w:drawing>
      </w:r>
      <w:r w:rsidR="002265DB">
        <w:t xml:space="preserve">Comme vu précédemment, </w:t>
      </w:r>
      <w:r w:rsidR="00C77235">
        <w:t>l’antisémitisme grandissa</w:t>
      </w:r>
      <w:r w:rsidR="007B04C8">
        <w:t>i</w:t>
      </w:r>
      <w:r w:rsidR="00C77235">
        <w:t>t en Europe</w:t>
      </w:r>
      <w:r w:rsidR="00142A3B">
        <w:t xml:space="preserve"> à partir de</w:t>
      </w:r>
      <w:r w:rsidR="00876684">
        <w:t xml:space="preserve"> la fin du 19° siècle </w:t>
      </w:r>
      <w:r w:rsidR="007B04C8">
        <w:t>ainsi que</w:t>
      </w:r>
      <w:r w:rsidR="00C36CC0">
        <w:t xml:space="preserve"> la volonté </w:t>
      </w:r>
      <w:r w:rsidR="004E1049">
        <w:t>des nationaliste</w:t>
      </w:r>
      <w:r w:rsidR="007B04C8">
        <w:t>s</w:t>
      </w:r>
      <w:r w:rsidR="004E1049">
        <w:t xml:space="preserve"> </w:t>
      </w:r>
      <w:r w:rsidR="007B04C8">
        <w:t>j</w:t>
      </w:r>
      <w:r w:rsidR="004E1049">
        <w:t>uif</w:t>
      </w:r>
      <w:r w:rsidR="007B04C8">
        <w:t>s</w:t>
      </w:r>
      <w:r w:rsidR="004E1049">
        <w:t xml:space="preserve"> de créer un état </w:t>
      </w:r>
      <w:r w:rsidR="00A55BE6">
        <w:t>sur la terre « promise »</w:t>
      </w:r>
      <w:r w:rsidR="00FA3B0D">
        <w:t>, en Palestine</w:t>
      </w:r>
      <w:r w:rsidR="00914FFE">
        <w:t>. C’est à cette période que l’i</w:t>
      </w:r>
      <w:r w:rsidR="00852643">
        <w:t xml:space="preserve">dée de la création de d’Israël </w:t>
      </w:r>
      <w:r w:rsidR="007B04C8">
        <w:t>germe</w:t>
      </w:r>
      <w:r w:rsidR="00852643">
        <w:t xml:space="preserve"> dans les populations qui </w:t>
      </w:r>
      <w:r w:rsidR="0011700A">
        <w:t>émigre</w:t>
      </w:r>
      <w:r w:rsidR="002E5B7D">
        <w:t xml:space="preserve">nt vers la Palestine. </w:t>
      </w:r>
      <w:r w:rsidR="00F22D51">
        <w:br/>
      </w:r>
      <w:r w:rsidR="00224D27">
        <w:t xml:space="preserve">Le partage de la Palestine </w:t>
      </w:r>
      <w:r w:rsidR="004771CF">
        <w:t xml:space="preserve">se déroule </w:t>
      </w:r>
      <w:r w:rsidR="002B55C0">
        <w:t>en 1937</w:t>
      </w:r>
      <w:r w:rsidR="00851FEE">
        <w:t xml:space="preserve"> après une révolte arabe </w:t>
      </w:r>
      <w:r w:rsidR="004171F1">
        <w:t>à la suite de</w:t>
      </w:r>
      <w:r w:rsidR="00681087">
        <w:t xml:space="preserve"> la 5</w:t>
      </w:r>
      <w:r w:rsidR="00681087" w:rsidRPr="00681087">
        <w:rPr>
          <w:vertAlign w:val="superscript"/>
        </w:rPr>
        <w:t>ème</w:t>
      </w:r>
      <w:r w:rsidR="00681087">
        <w:t xml:space="preserve"> </w:t>
      </w:r>
      <w:r w:rsidR="0031089B">
        <w:t>Al</w:t>
      </w:r>
      <w:r w:rsidR="006E700A">
        <w:t>iya</w:t>
      </w:r>
      <w:r w:rsidR="005645D5">
        <w:t>h</w:t>
      </w:r>
      <w:r w:rsidR="00C77527">
        <w:t>.</w:t>
      </w:r>
      <w:r w:rsidR="00CF6161">
        <w:t xml:space="preserve"> Cette révolte touche aussi bien la population juive que les infrastructures britanniques.</w:t>
      </w:r>
      <w:r w:rsidR="00C77527">
        <w:t xml:space="preserve"> Cette </w:t>
      </w:r>
      <w:r w:rsidR="005645D5">
        <w:t>5</w:t>
      </w:r>
      <w:r w:rsidR="005645D5" w:rsidRPr="005645D5">
        <w:rPr>
          <w:vertAlign w:val="superscript"/>
        </w:rPr>
        <w:t>ème</w:t>
      </w:r>
      <w:r w:rsidR="005645D5">
        <w:t xml:space="preserve"> </w:t>
      </w:r>
      <w:r w:rsidR="00D6391C">
        <w:t xml:space="preserve">vague </w:t>
      </w:r>
      <w:r w:rsidR="00B72000">
        <w:t>dans les années 30 est majoritairement</w:t>
      </w:r>
      <w:r w:rsidR="004F17EC">
        <w:t xml:space="preserve"> d</w:t>
      </w:r>
      <w:r w:rsidR="007B04C8">
        <w:t>ue</w:t>
      </w:r>
      <w:r w:rsidR="00B72000">
        <w:t xml:space="preserve"> à la montée du nazisme </w:t>
      </w:r>
      <w:r w:rsidR="007745E4">
        <w:t>et aux accords passés avec les chefs nazis qui facilite</w:t>
      </w:r>
      <w:r w:rsidR="007B04C8">
        <w:t>nt</w:t>
      </w:r>
      <w:r w:rsidR="007745E4">
        <w:t xml:space="preserve"> l’émigration des </w:t>
      </w:r>
      <w:r w:rsidR="007B04C8">
        <w:t>J</w:t>
      </w:r>
      <w:r w:rsidR="007745E4">
        <w:t xml:space="preserve">uifs vers la Palestine. </w:t>
      </w:r>
      <w:r w:rsidR="00F72B59">
        <w:t xml:space="preserve">Cette aide </w:t>
      </w:r>
      <w:r w:rsidR="00DC2F28">
        <w:t xml:space="preserve">n’est évidemment pas un acte de charité mais surtout </w:t>
      </w:r>
      <w:r w:rsidR="007B04C8">
        <w:t>décidée</w:t>
      </w:r>
      <w:r w:rsidR="00DC2F28">
        <w:t xml:space="preserve"> pour débarrasser l’Allemagne du peuple juif </w:t>
      </w:r>
      <w:r w:rsidR="007142AA">
        <w:t>qui est alors proscri</w:t>
      </w:r>
      <w:r w:rsidR="007B04C8">
        <w:t>t</w:t>
      </w:r>
      <w:r w:rsidR="007142AA">
        <w:t xml:space="preserve">. </w:t>
      </w:r>
      <w:r w:rsidR="003F1C38">
        <w:t xml:space="preserve">Le partage de la Palestine </w:t>
      </w:r>
      <w:r w:rsidR="00B81BF0">
        <w:t>est alors proposé</w:t>
      </w:r>
      <w:r w:rsidR="003F1C38">
        <w:t xml:space="preserve"> par le Royaume-Uni </w:t>
      </w:r>
      <w:r w:rsidR="00BF4206">
        <w:t>de la manière suivante</w:t>
      </w:r>
      <w:r w:rsidR="004163D3">
        <w:t> :</w:t>
      </w:r>
    </w:p>
    <w:p w14:paraId="5A25E819" w14:textId="389C2B7A" w:rsidR="000C0873" w:rsidRPr="00143A63" w:rsidRDefault="003466DD" w:rsidP="000C0873">
      <w:pPr>
        <w:ind w:left="360" w:firstLine="372"/>
        <w:jc w:val="both"/>
        <w:rPr>
          <w:i/>
          <w:iCs/>
          <w:sz w:val="24"/>
        </w:rPr>
      </w:pPr>
      <w:r>
        <w:t xml:space="preserve">                                    </w:t>
      </w:r>
      <w:r w:rsidR="00143A63" w:rsidRPr="00143A63">
        <w:rPr>
          <w:i/>
          <w:iCs/>
          <w:sz w:val="24"/>
        </w:rPr>
        <w:t xml:space="preserve">Partage de la Palestine en 1937 </w:t>
      </w:r>
      <w:r w:rsidR="002C5741">
        <w:rPr>
          <w:i/>
          <w:iCs/>
          <w:sz w:val="24"/>
        </w:rPr>
        <w:t>(R-U)</w:t>
      </w:r>
    </w:p>
    <w:p w14:paraId="01C4C84C" w14:textId="7ACD1049" w:rsidR="006A01B1" w:rsidRDefault="00C334B1" w:rsidP="000C0873">
      <w:pPr>
        <w:ind w:left="360" w:firstLine="372"/>
        <w:jc w:val="both"/>
      </w:pPr>
      <w:r>
        <w:t xml:space="preserve">Ce partage </w:t>
      </w:r>
      <w:r w:rsidR="00080CB2">
        <w:t xml:space="preserve">est accepté par les modérés de chaque </w:t>
      </w:r>
      <w:r w:rsidR="00207B97">
        <w:t>camp</w:t>
      </w:r>
      <w:r w:rsidR="00080CB2">
        <w:t xml:space="preserve"> mais </w:t>
      </w:r>
      <w:r w:rsidR="00290922">
        <w:t>il est refusé par la majorité des acteurs.</w:t>
      </w:r>
    </w:p>
    <w:p w14:paraId="54CDC93F" w14:textId="318D9D3B" w:rsidR="00BB25A8" w:rsidRDefault="00C934C1" w:rsidP="000C0873">
      <w:pPr>
        <w:ind w:left="360" w:firstLine="372"/>
        <w:jc w:val="both"/>
      </w:pPr>
      <w:r>
        <w:t xml:space="preserve">Les </w:t>
      </w:r>
      <w:r w:rsidR="00207B97">
        <w:t>Anglais</w:t>
      </w:r>
      <w:r>
        <w:t xml:space="preserve"> </w:t>
      </w:r>
      <w:r w:rsidR="00207B97">
        <w:t xml:space="preserve">publient donc à la suite de </w:t>
      </w:r>
      <w:r w:rsidR="006C2664">
        <w:t>cet échec</w:t>
      </w:r>
      <w:r w:rsidR="00207B97">
        <w:t xml:space="preserve"> </w:t>
      </w:r>
      <w:r w:rsidR="00FA61A5">
        <w:t xml:space="preserve">dans ces accords de paix </w:t>
      </w:r>
      <w:r w:rsidR="00FE0BC8">
        <w:t xml:space="preserve">« Le livre blanc » en 1939. </w:t>
      </w:r>
      <w:r w:rsidR="006C2664">
        <w:t xml:space="preserve">Celui-ci </w:t>
      </w:r>
      <w:r w:rsidR="00DA45C3">
        <w:t>est un recueil de loi</w:t>
      </w:r>
      <w:r w:rsidR="007B04C8">
        <w:t>s</w:t>
      </w:r>
      <w:r w:rsidR="00DA45C3">
        <w:t xml:space="preserve"> visant à limiter la </w:t>
      </w:r>
      <w:r w:rsidR="00955961">
        <w:t xml:space="preserve">vente de terre aux </w:t>
      </w:r>
      <w:r w:rsidR="007B04C8">
        <w:t>J</w:t>
      </w:r>
      <w:r w:rsidR="00955961">
        <w:t xml:space="preserve">uifs et même </w:t>
      </w:r>
      <w:r w:rsidR="007B04C8">
        <w:t>à</w:t>
      </w:r>
      <w:r w:rsidR="00955961">
        <w:t xml:space="preserve"> diminuer drastiquement l’arrivé</w:t>
      </w:r>
      <w:r w:rsidR="007B04C8">
        <w:t>e</w:t>
      </w:r>
      <w:r w:rsidR="00955961">
        <w:t xml:space="preserve"> des</w:t>
      </w:r>
      <w:r w:rsidR="009A2730">
        <w:t xml:space="preserve"> immigrants juifs sur le territoire Palestinien.</w:t>
      </w:r>
      <w:r w:rsidR="00F5098D">
        <w:t xml:space="preserve"> </w:t>
      </w:r>
      <w:r w:rsidR="007B04C8">
        <w:t>L</w:t>
      </w:r>
      <w:r w:rsidR="00F5098D">
        <w:t>’Exodus</w:t>
      </w:r>
      <w:r w:rsidR="00B60C02">
        <w:t xml:space="preserve"> qui est un bateau </w:t>
      </w:r>
      <w:r w:rsidR="008621A5">
        <w:t xml:space="preserve">parti de Sète </w:t>
      </w:r>
      <w:r w:rsidR="00D62166">
        <w:t xml:space="preserve">pour la Palestine transportant </w:t>
      </w:r>
      <w:r w:rsidR="009B2059">
        <w:t xml:space="preserve">des immigrants </w:t>
      </w:r>
      <w:r w:rsidR="009B2059">
        <w:lastRenderedPageBreak/>
        <w:t>juifs</w:t>
      </w:r>
      <w:r w:rsidR="00703D39">
        <w:t xml:space="preserve"> avec 4500 survivants de la Shoah</w:t>
      </w:r>
      <w:r w:rsidR="007B04C8">
        <w:t xml:space="preserve"> en est un exemple</w:t>
      </w:r>
      <w:r w:rsidR="009B2059">
        <w:t>. Ce bateau en juillet 1947 est refoul</w:t>
      </w:r>
      <w:r w:rsidR="007B04C8">
        <w:t>é</w:t>
      </w:r>
      <w:r w:rsidR="009B2059">
        <w:t xml:space="preserve"> par les Britanniques.</w:t>
      </w:r>
      <w:r w:rsidR="00614410">
        <w:t xml:space="preserve"> La dureté de la répression a fait énormément parler et </w:t>
      </w:r>
      <w:r w:rsidR="00427EC3">
        <w:t>a</w:t>
      </w:r>
      <w:r w:rsidR="007B04C8">
        <w:t xml:space="preserve"> contribué à</w:t>
      </w:r>
      <w:r w:rsidR="00D13021">
        <w:t xml:space="preserve"> la future création</w:t>
      </w:r>
      <w:r w:rsidR="00427EC3">
        <w:t xml:space="preserve"> d’Israël.</w:t>
      </w:r>
      <w:r w:rsidR="009A2730">
        <w:t xml:space="preserve"> </w:t>
      </w:r>
      <w:r w:rsidR="00A519BA">
        <w:t xml:space="preserve">Il prévoit également de créer un état Palestinien </w:t>
      </w:r>
      <w:r w:rsidR="00795DB9">
        <w:t xml:space="preserve">dans les 10 ans suivant la publication de ce livre. </w:t>
      </w:r>
      <w:r w:rsidR="00E14D56">
        <w:t xml:space="preserve">Mais alors </w:t>
      </w:r>
      <w:r w:rsidR="00A972B2">
        <w:t>il est intéressant de se demander pourquoi les Anglais ont changé</w:t>
      </w:r>
      <w:r w:rsidR="00CF587A">
        <w:t xml:space="preserve"> de position vis-à-vis des </w:t>
      </w:r>
      <w:r w:rsidR="007B04C8">
        <w:t>J</w:t>
      </w:r>
      <w:r w:rsidR="00CF587A">
        <w:t xml:space="preserve">uifs. </w:t>
      </w:r>
      <w:r w:rsidR="00201120">
        <w:t>On découvre alors que les Anglais cherche</w:t>
      </w:r>
      <w:r w:rsidR="00BA3D36">
        <w:t>nt</w:t>
      </w:r>
      <w:r w:rsidR="00201120">
        <w:t xml:space="preserve"> à </w:t>
      </w:r>
      <w:r w:rsidR="00434F38">
        <w:t xml:space="preserve">faire baisser les tensions </w:t>
      </w:r>
      <w:r w:rsidR="001D1014">
        <w:t xml:space="preserve">avec les Arabes afin </w:t>
      </w:r>
      <w:r w:rsidR="00DB1419">
        <w:t xml:space="preserve">que ceux-ci ne se rallient pas à l’ennemi </w:t>
      </w:r>
      <w:r w:rsidR="00BA3D36">
        <w:t>lors</w:t>
      </w:r>
      <w:r w:rsidR="00DB1419">
        <w:t xml:space="preserve"> de la 2</w:t>
      </w:r>
      <w:r w:rsidR="00BA3D36">
        <w:rPr>
          <w:vertAlign w:val="superscript"/>
        </w:rPr>
        <w:t>nde</w:t>
      </w:r>
      <w:r w:rsidR="00DB1419">
        <w:t xml:space="preserve"> guerre mondiale</w:t>
      </w:r>
      <w:r w:rsidR="00BA3D36">
        <w:t xml:space="preserve"> qui se prépare</w:t>
      </w:r>
      <w:r w:rsidR="00DB1419">
        <w:t xml:space="preserve">. </w:t>
      </w:r>
    </w:p>
    <w:p w14:paraId="39AEC86E" w14:textId="16015CD1" w:rsidR="00F04A69" w:rsidRDefault="00F04A69" w:rsidP="000C0873">
      <w:pPr>
        <w:ind w:left="360" w:firstLine="372"/>
        <w:jc w:val="both"/>
      </w:pPr>
      <w:r>
        <w:t xml:space="preserve">Durant la guerre, les tensions s’apaisent </w:t>
      </w:r>
      <w:r w:rsidR="00421356">
        <w:t xml:space="preserve">mais </w:t>
      </w:r>
      <w:r w:rsidR="00BA3D36">
        <w:t>elles</w:t>
      </w:r>
      <w:r w:rsidR="00421356">
        <w:t xml:space="preserve"> reviennent très vite</w:t>
      </w:r>
      <w:r w:rsidR="00B83ABB">
        <w:t xml:space="preserve">. </w:t>
      </w:r>
      <w:r w:rsidR="00DE58E3">
        <w:t>Les Britanniques</w:t>
      </w:r>
      <w:r w:rsidR="00BA3D36">
        <w:t>,</w:t>
      </w:r>
      <w:r w:rsidR="00DE58E3">
        <w:t xml:space="preserve"> alors conscients</w:t>
      </w:r>
      <w:r w:rsidR="00B83ABB">
        <w:t xml:space="preserve"> de leur incapacité </w:t>
      </w:r>
      <w:r w:rsidR="00BA3D36">
        <w:t>à</w:t>
      </w:r>
      <w:r w:rsidR="0071755D">
        <w:t xml:space="preserve"> résoudre ce </w:t>
      </w:r>
      <w:r w:rsidR="00A22AFF">
        <w:t>problème et fatigués par le conflit</w:t>
      </w:r>
      <w:r w:rsidR="00BA3D36">
        <w:t>,</w:t>
      </w:r>
      <w:r w:rsidR="000E63B4">
        <w:t xml:space="preserve"> mettent fin aux mandats en Palestine.</w:t>
      </w:r>
    </w:p>
    <w:p w14:paraId="44800CB2" w14:textId="35AEDE6C" w:rsidR="00DE58E3" w:rsidRDefault="00644122" w:rsidP="000C0873">
      <w:pPr>
        <w:ind w:left="360" w:firstLine="372"/>
        <w:jc w:val="both"/>
      </w:pPr>
      <w:r>
        <w:t>Un de</w:t>
      </w:r>
      <w:r w:rsidR="00005069">
        <w:t xml:space="preserve">uxième partage, cette fois établi par l’ONU en </w:t>
      </w:r>
      <w:proofErr w:type="gramStart"/>
      <w:r w:rsidR="00005069">
        <w:t>1947</w:t>
      </w:r>
      <w:r w:rsidR="00BA3D36">
        <w:t xml:space="preserve">, </w:t>
      </w:r>
      <w:r w:rsidR="00005069">
        <w:t xml:space="preserve"> voit</w:t>
      </w:r>
      <w:proofErr w:type="gramEnd"/>
      <w:r w:rsidR="00005069">
        <w:t xml:space="preserve"> alors le </w:t>
      </w:r>
      <w:r w:rsidR="00560BF9">
        <w:t xml:space="preserve">jour </w:t>
      </w:r>
      <w:r w:rsidR="00560BF9" w:rsidRPr="63DB9445">
        <w:rPr>
          <w:rFonts w:ascii="Aptos" w:eastAsia="Aptos" w:hAnsi="Aptos" w:cs="Aptos"/>
          <w:szCs w:val="28"/>
        </w:rPr>
        <w:t>d’un côté l’</w:t>
      </w:r>
      <w:r w:rsidR="00BA3D36">
        <w:rPr>
          <w:rFonts w:ascii="Aptos" w:eastAsia="Aptos" w:hAnsi="Aptos" w:cs="Aptos"/>
          <w:szCs w:val="28"/>
        </w:rPr>
        <w:t>E</w:t>
      </w:r>
      <w:r w:rsidR="00560BF9" w:rsidRPr="63DB9445">
        <w:rPr>
          <w:rFonts w:ascii="Aptos" w:eastAsia="Aptos" w:hAnsi="Aptos" w:cs="Aptos"/>
          <w:szCs w:val="28"/>
        </w:rPr>
        <w:t>tat juif et de l’autre l’</w:t>
      </w:r>
      <w:r w:rsidR="00BA3D36">
        <w:rPr>
          <w:rFonts w:ascii="Aptos" w:eastAsia="Aptos" w:hAnsi="Aptos" w:cs="Aptos"/>
          <w:szCs w:val="28"/>
        </w:rPr>
        <w:t>E</w:t>
      </w:r>
      <w:r w:rsidR="00560BF9" w:rsidRPr="63DB9445">
        <w:rPr>
          <w:rFonts w:ascii="Aptos" w:eastAsia="Aptos" w:hAnsi="Aptos" w:cs="Aptos"/>
          <w:szCs w:val="28"/>
        </w:rPr>
        <w:t xml:space="preserve">tat musulman où Jérusalem (qui est une terre sacrée pour les 2 ethnies) serait sous contrôle </w:t>
      </w:r>
      <w:r w:rsidR="00FD6302" w:rsidRPr="63DB9445">
        <w:rPr>
          <w:rFonts w:ascii="Aptos" w:eastAsia="Aptos" w:hAnsi="Aptos" w:cs="Aptos"/>
          <w:szCs w:val="28"/>
        </w:rPr>
        <w:t>international</w:t>
      </w:r>
      <w:r w:rsidR="00FD6302">
        <w:rPr>
          <w:rFonts w:ascii="Aptos" w:eastAsia="Aptos" w:hAnsi="Aptos" w:cs="Aptos"/>
          <w:szCs w:val="28"/>
        </w:rPr>
        <w:t>…</w:t>
      </w:r>
    </w:p>
    <w:p w14:paraId="6B2ACDAD" w14:textId="74673025" w:rsidR="004163D3" w:rsidRPr="003466DD" w:rsidRDefault="00BA3D36" w:rsidP="004163D3">
      <w:pPr>
        <w:ind w:left="360" w:firstLine="372"/>
        <w:jc w:val="both"/>
        <w:rPr>
          <w:i/>
          <w:iCs/>
          <w:sz w:val="24"/>
        </w:rPr>
      </w:pPr>
      <w:r w:rsidRPr="00F155E7">
        <w:rPr>
          <w:noProof/>
        </w:rPr>
        <w:drawing>
          <wp:anchor distT="0" distB="0" distL="114300" distR="114300" simplePos="0" relativeHeight="251658257" behindDoc="0" locked="0" layoutInCell="1" allowOverlap="1" wp14:anchorId="53721B90" wp14:editId="25D980F0">
            <wp:simplePos x="0" y="0"/>
            <wp:positionH relativeFrom="column">
              <wp:posOffset>200025</wp:posOffset>
            </wp:positionH>
            <wp:positionV relativeFrom="paragraph">
              <wp:posOffset>121285</wp:posOffset>
            </wp:positionV>
            <wp:extent cx="5760720" cy="3307715"/>
            <wp:effectExtent l="0" t="0" r="5080" b="0"/>
            <wp:wrapTopAndBottom/>
            <wp:docPr id="1730456490" name="Image 7" descr="Une image contenant carte, texte&#10;&#10;Description générée automatiquement">
              <a:extLst xmlns:a="http://schemas.openxmlformats.org/drawingml/2006/main">
                <a:ext uri="{FF2B5EF4-FFF2-40B4-BE49-F238E27FC236}">
                  <a16:creationId xmlns:a16="http://schemas.microsoft.com/office/drawing/2014/main" id="{C764D4E7-8701-E2DC-C57A-F3BB72931F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56490" name="Image 7" descr="Une image contenant carte, texte&#10;&#10;Description générée automatiquement">
                      <a:extLst>
                        <a:ext uri="{FF2B5EF4-FFF2-40B4-BE49-F238E27FC236}">
                          <a16:creationId xmlns:a16="http://schemas.microsoft.com/office/drawing/2014/main" id="{C764D4E7-8701-E2DC-C57A-F3BB72931FED}"/>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307715"/>
                    </a:xfrm>
                    <a:prstGeom prst="rect">
                      <a:avLst/>
                    </a:prstGeom>
                  </pic:spPr>
                </pic:pic>
              </a:graphicData>
            </a:graphic>
            <wp14:sizeRelH relativeFrom="page">
              <wp14:pctWidth>0</wp14:pctWidth>
            </wp14:sizeRelH>
            <wp14:sizeRelV relativeFrom="page">
              <wp14:pctHeight>0</wp14:pctHeight>
            </wp14:sizeRelV>
          </wp:anchor>
        </w:drawing>
      </w:r>
      <w:r w:rsidR="003466DD">
        <w:t xml:space="preserve">                                    </w:t>
      </w:r>
      <w:r w:rsidR="003466DD">
        <w:rPr>
          <w:i/>
          <w:iCs/>
          <w:sz w:val="24"/>
        </w:rPr>
        <w:t xml:space="preserve">Partage de la Palestine </w:t>
      </w:r>
      <w:r w:rsidR="002C5741">
        <w:rPr>
          <w:i/>
          <w:iCs/>
          <w:sz w:val="24"/>
        </w:rPr>
        <w:t>de 1947 (ONU)</w:t>
      </w:r>
    </w:p>
    <w:p w14:paraId="62948B8A" w14:textId="2084FBFC" w:rsidR="008A3586" w:rsidRDefault="008A3586" w:rsidP="004163D3">
      <w:pPr>
        <w:ind w:left="360" w:firstLine="372"/>
        <w:jc w:val="both"/>
      </w:pPr>
    </w:p>
    <w:p w14:paraId="38A9F91C" w14:textId="62A4BC99" w:rsidR="008A3586" w:rsidRDefault="00DB2951" w:rsidP="004163D3">
      <w:pPr>
        <w:ind w:left="360" w:firstLine="372"/>
        <w:jc w:val="both"/>
      </w:pPr>
      <w:r>
        <w:t>Comme lors du premier partage, les juifs acceptent</w:t>
      </w:r>
      <w:r w:rsidR="00392B7A">
        <w:t>,</w:t>
      </w:r>
      <w:r>
        <w:t xml:space="preserve"> mais les arabes refusent</w:t>
      </w:r>
      <w:r w:rsidR="00495CBB">
        <w:t xml:space="preserve"> </w:t>
      </w:r>
      <w:r w:rsidR="008F6467">
        <w:t xml:space="preserve">et le conflit reprend de plus belle </w:t>
      </w:r>
      <w:r w:rsidR="00DA4917">
        <w:t xml:space="preserve">avec des attentats </w:t>
      </w:r>
      <w:r w:rsidR="00372B49">
        <w:t>arabes dans les principales villes</w:t>
      </w:r>
      <w:r w:rsidR="006465C7">
        <w:t>.</w:t>
      </w:r>
      <w:r w:rsidR="004169D0">
        <w:t xml:space="preserve"> </w:t>
      </w:r>
      <w:r w:rsidR="006465C7">
        <w:t>D</w:t>
      </w:r>
      <w:r w:rsidR="004169D0">
        <w:t>es batailles se déclenchent</w:t>
      </w:r>
      <w:r w:rsidR="00CC670D">
        <w:t>, des milliers de morts sont à déplorer</w:t>
      </w:r>
      <w:r w:rsidR="00CA4F8A">
        <w:t>.</w:t>
      </w:r>
      <w:r w:rsidR="00CA4F8A" w:rsidRPr="00CA4F8A">
        <w:rPr>
          <w:rFonts w:ascii="Aptos" w:eastAsia="Aptos" w:hAnsi="Aptos" w:cs="Aptos"/>
          <w:szCs w:val="28"/>
        </w:rPr>
        <w:t xml:space="preserve"> </w:t>
      </w:r>
      <w:r w:rsidR="00CA4F8A" w:rsidRPr="63DB9445">
        <w:rPr>
          <w:rFonts w:ascii="Aptos" w:eastAsia="Aptos" w:hAnsi="Aptos" w:cs="Aptos"/>
          <w:szCs w:val="28"/>
        </w:rPr>
        <w:t>A la fin de cette guerre,</w:t>
      </w:r>
      <w:r w:rsidR="00392B7A">
        <w:rPr>
          <w:rFonts w:ascii="Aptos" w:eastAsia="Aptos" w:hAnsi="Aptos" w:cs="Aptos"/>
          <w:szCs w:val="28"/>
        </w:rPr>
        <w:t xml:space="preserve"> </w:t>
      </w:r>
      <w:r w:rsidR="00CA4F8A" w:rsidRPr="63DB9445">
        <w:rPr>
          <w:rFonts w:ascii="Aptos" w:eastAsia="Aptos" w:hAnsi="Aptos" w:cs="Aptos"/>
          <w:szCs w:val="28"/>
        </w:rPr>
        <w:t>Israël contrôl</w:t>
      </w:r>
      <w:r w:rsidR="00392B7A">
        <w:rPr>
          <w:rFonts w:ascii="Aptos" w:eastAsia="Aptos" w:hAnsi="Aptos" w:cs="Aptos"/>
          <w:szCs w:val="28"/>
        </w:rPr>
        <w:t>e</w:t>
      </w:r>
      <w:r w:rsidR="00CA4F8A" w:rsidRPr="63DB9445">
        <w:rPr>
          <w:rFonts w:ascii="Aptos" w:eastAsia="Aptos" w:hAnsi="Aptos" w:cs="Aptos"/>
          <w:szCs w:val="28"/>
        </w:rPr>
        <w:t xml:space="preserve"> d’une part les terres prévues par l’ONU pour l</w:t>
      </w:r>
      <w:r w:rsidR="00392B7A">
        <w:rPr>
          <w:rFonts w:ascii="Aptos" w:eastAsia="Aptos" w:hAnsi="Aptos" w:cs="Aptos"/>
          <w:szCs w:val="28"/>
        </w:rPr>
        <w:t>ui-même</w:t>
      </w:r>
      <w:r w:rsidR="00CA4F8A" w:rsidRPr="63DB9445">
        <w:rPr>
          <w:rFonts w:ascii="Aptos" w:eastAsia="Aptos" w:hAnsi="Aptos" w:cs="Aptos"/>
          <w:szCs w:val="28"/>
        </w:rPr>
        <w:t xml:space="preserve"> mais aussi grande partie du territoire prévu pour l’État arabe. </w:t>
      </w:r>
      <w:r w:rsidR="00B02553">
        <w:t xml:space="preserve">C’est à cette période que 700 000 arabes </w:t>
      </w:r>
      <w:r w:rsidR="00B02553">
        <w:lastRenderedPageBreak/>
        <w:t>fui</w:t>
      </w:r>
      <w:r w:rsidR="00594512">
        <w:t xml:space="preserve">ent leurs terres pour la Cisjordanie, la bande de Gaza et </w:t>
      </w:r>
      <w:r w:rsidR="000D359D">
        <w:t xml:space="preserve">les pays arabes aux alentours. </w:t>
      </w:r>
      <w:r w:rsidR="00B02553">
        <w:t xml:space="preserve"> </w:t>
      </w:r>
    </w:p>
    <w:p w14:paraId="64BA7985" w14:textId="41BFAEFF" w:rsidR="00E55205" w:rsidRDefault="007104DE" w:rsidP="004163D3">
      <w:pPr>
        <w:ind w:left="360" w:firstLine="372"/>
        <w:jc w:val="both"/>
      </w:pPr>
      <w:r>
        <w:t>À la suite de</w:t>
      </w:r>
      <w:r w:rsidR="00C56F92">
        <w:t xml:space="preserve"> cela, le 14 mai 1948, David Ben Gourion proclame l’indépend</w:t>
      </w:r>
      <w:r w:rsidR="000F2331">
        <w:t>ance de l’État d’Israël et il en devient le 1</w:t>
      </w:r>
      <w:r w:rsidR="000F2331" w:rsidRPr="000F2331">
        <w:rPr>
          <w:vertAlign w:val="superscript"/>
        </w:rPr>
        <w:t>er</w:t>
      </w:r>
      <w:r w:rsidR="000F2331">
        <w:t xml:space="preserve"> premier ministre. </w:t>
      </w:r>
      <w:r>
        <w:t>Le conflit</w:t>
      </w:r>
      <w:r w:rsidR="00693A23">
        <w:t>,</w:t>
      </w:r>
      <w:r>
        <w:t xml:space="preserve"> qui était jusqu’alors une guerre</w:t>
      </w:r>
      <w:r w:rsidR="00230604">
        <w:t xml:space="preserve"> civile</w:t>
      </w:r>
      <w:r w:rsidR="00693A23">
        <w:t>,</w:t>
      </w:r>
      <w:r w:rsidR="00230604">
        <w:t xml:space="preserve"> se tr</w:t>
      </w:r>
      <w:r w:rsidR="00693A23">
        <w:t xml:space="preserve">ansforme en </w:t>
      </w:r>
      <w:r w:rsidR="006C4760">
        <w:t>conflit entre nation</w:t>
      </w:r>
      <w:r w:rsidR="00392B7A">
        <w:t>s</w:t>
      </w:r>
      <w:r w:rsidR="00B62754">
        <w:t>.</w:t>
      </w:r>
      <w:r w:rsidR="00651F93">
        <w:t xml:space="preserve"> </w:t>
      </w:r>
      <w:r w:rsidR="00B62754">
        <w:t>C</w:t>
      </w:r>
      <w:r w:rsidR="00651F93">
        <w:t xml:space="preserve">’est le début de la guerre Israélo-Arabe </w:t>
      </w:r>
      <w:r w:rsidR="00051CC5">
        <w:t>qui débute en 1948</w:t>
      </w:r>
      <w:r w:rsidR="00392B7A">
        <w:t xml:space="preserve"> et</w:t>
      </w:r>
      <w:r w:rsidR="00051CC5">
        <w:t xml:space="preserve"> </w:t>
      </w:r>
      <w:r w:rsidR="00B62754">
        <w:t>qui se termine en 1949.</w:t>
      </w:r>
    </w:p>
    <w:p w14:paraId="11F9D1FA" w14:textId="77777777" w:rsidR="00C45482" w:rsidRDefault="00C45482" w:rsidP="0029076C">
      <w:pPr>
        <w:pStyle w:val="Titre2"/>
      </w:pPr>
    </w:p>
    <w:p w14:paraId="3DAF61C9" w14:textId="2D0EF74B" w:rsidR="0029076C" w:rsidRPr="0029076C" w:rsidRDefault="00950213" w:rsidP="0029076C">
      <w:pPr>
        <w:pStyle w:val="Titre2"/>
        <w:numPr>
          <w:ilvl w:val="0"/>
          <w:numId w:val="13"/>
        </w:numPr>
      </w:pPr>
      <w:bookmarkStart w:id="10" w:name="_Toc177894770"/>
      <w:r>
        <w:t xml:space="preserve">Les premières </w:t>
      </w:r>
      <w:r w:rsidR="00D94BF8">
        <w:t>g</w:t>
      </w:r>
      <w:r>
        <w:t>uerres</w:t>
      </w:r>
      <w:r w:rsidR="00EB4D72">
        <w:t xml:space="preserve"> et </w:t>
      </w:r>
      <w:r w:rsidR="002A5495">
        <w:t>l’établissement des frontières</w:t>
      </w:r>
      <w:bookmarkEnd w:id="10"/>
    </w:p>
    <w:p w14:paraId="31989B7C" w14:textId="16901204" w:rsidR="00400E0D" w:rsidRDefault="00400E0D" w:rsidP="0062106D"/>
    <w:p w14:paraId="389B428B" w14:textId="3BD95DF0" w:rsidR="0062106D" w:rsidRDefault="00A952C7" w:rsidP="00392B7A">
      <w:pPr>
        <w:jc w:val="both"/>
      </w:pPr>
      <w:r>
        <w:t xml:space="preserve">        </w:t>
      </w:r>
      <w:r>
        <w:tab/>
        <w:t xml:space="preserve">  </w:t>
      </w:r>
      <w:r w:rsidR="00B90C4D">
        <w:t>Au lendemain</w:t>
      </w:r>
      <w:r w:rsidR="00043E9E">
        <w:t xml:space="preserve"> de la proclamation de l’</w:t>
      </w:r>
      <w:r w:rsidR="00392B7A">
        <w:t>E</w:t>
      </w:r>
      <w:r w:rsidR="00043E9E">
        <w:t>tat d’Israël,</w:t>
      </w:r>
      <w:r w:rsidR="00B90C4D">
        <w:t xml:space="preserve"> la guerre </w:t>
      </w:r>
      <w:r w:rsidR="008A66D8">
        <w:t>est déclarée par les pays arabes</w:t>
      </w:r>
      <w:r w:rsidR="00001646">
        <w:t>. C’est la guerre Israélo-Arabe. Leurs armées entre</w:t>
      </w:r>
      <w:r w:rsidR="00392B7A">
        <w:t>nt</w:t>
      </w:r>
      <w:r w:rsidR="00001646">
        <w:t xml:space="preserve"> en Israël</w:t>
      </w:r>
      <w:r w:rsidR="006E36E6">
        <w:t xml:space="preserve"> : </w:t>
      </w:r>
    </w:p>
    <w:p w14:paraId="6B9FBC1F" w14:textId="7E6C0F2A" w:rsidR="000F74A1" w:rsidRDefault="00427EC3" w:rsidP="00A952C7">
      <w:r>
        <w:rPr>
          <w:noProof/>
        </w:rPr>
        <w:drawing>
          <wp:anchor distT="0" distB="0" distL="114300" distR="114300" simplePos="0" relativeHeight="251658245" behindDoc="0" locked="0" layoutInCell="1" allowOverlap="1" wp14:anchorId="0DDE1BC5" wp14:editId="3B9C9BE5">
            <wp:simplePos x="0" y="0"/>
            <wp:positionH relativeFrom="column">
              <wp:posOffset>904240</wp:posOffset>
            </wp:positionH>
            <wp:positionV relativeFrom="paragraph">
              <wp:posOffset>250057</wp:posOffset>
            </wp:positionV>
            <wp:extent cx="3777615" cy="3456940"/>
            <wp:effectExtent l="0" t="0" r="0" b="0"/>
            <wp:wrapTopAndBottom/>
            <wp:docPr id="1738145163" name="Image 3" descr="guerres israélo-arabes - LAROU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erres israélo-arabes - LAROUS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7615" cy="345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397F9E" w14:textId="199C2D33" w:rsidR="000F74A1" w:rsidRDefault="000F74A1" w:rsidP="00A952C7"/>
    <w:p w14:paraId="035E2292" w14:textId="16DA4FA5" w:rsidR="000F74A1" w:rsidRPr="00386849" w:rsidRDefault="002C5741" w:rsidP="00A952C7">
      <w:pPr>
        <w:rPr>
          <w:i/>
          <w:iCs/>
          <w:sz w:val="24"/>
          <w:lang w:val="es-ES"/>
        </w:rPr>
      </w:pPr>
      <w:r>
        <w:t xml:space="preserve">                                    </w:t>
      </w:r>
      <w:r w:rsidR="00BE76A3" w:rsidRPr="00386849">
        <w:rPr>
          <w:i/>
          <w:iCs/>
          <w:sz w:val="24"/>
          <w:lang w:val="es-ES"/>
        </w:rPr>
        <w:t>Carte de la Guerre Israélo-Arabe de 1948-49</w:t>
      </w:r>
    </w:p>
    <w:p w14:paraId="1A2115D6" w14:textId="1526AE23" w:rsidR="000F74A1" w:rsidRPr="00386849" w:rsidRDefault="000F74A1" w:rsidP="00A952C7">
      <w:pPr>
        <w:rPr>
          <w:lang w:val="es-ES"/>
        </w:rPr>
      </w:pPr>
    </w:p>
    <w:p w14:paraId="3BE5FA72" w14:textId="50D45FCD" w:rsidR="000F74A1" w:rsidRPr="00386849" w:rsidRDefault="000F74A1" w:rsidP="00A952C7">
      <w:pPr>
        <w:rPr>
          <w:lang w:val="es-ES"/>
        </w:rPr>
      </w:pPr>
    </w:p>
    <w:p w14:paraId="1879AA52" w14:textId="661D9B9A" w:rsidR="006E36E6" w:rsidRPr="00386849" w:rsidRDefault="000F74A1" w:rsidP="00A952C7">
      <w:pPr>
        <w:rPr>
          <w:lang w:val="es-ES"/>
        </w:rPr>
      </w:pPr>
      <w:r>
        <w:fldChar w:fldCharType="begin"/>
      </w:r>
      <w:r w:rsidRPr="00386849">
        <w:rPr>
          <w:lang w:val="es-ES"/>
        </w:rPr>
        <w:instrText xml:space="preserve"> INCLUDEPICTURE "/Users/hadriendelobel/Library/Group Containers/UBF8T346G9.ms/WebArchiveCopyPasteTempFiles/com.microsoft.Word/1011302-La_premi%C3%A8re_guerre_isra%C3%A9lo-arabe.jpg" \* MERGEFORMATINET </w:instrText>
      </w:r>
      <w:r>
        <w:fldChar w:fldCharType="separate"/>
      </w:r>
      <w:r>
        <w:fldChar w:fldCharType="end"/>
      </w:r>
    </w:p>
    <w:p w14:paraId="3B7B2CD3" w14:textId="1CF58CFE" w:rsidR="00D70861" w:rsidRDefault="00D70861" w:rsidP="00392B7A">
      <w:pPr>
        <w:ind w:firstLine="708"/>
        <w:jc w:val="both"/>
      </w:pPr>
      <w:r w:rsidRPr="00D70861">
        <w:rPr>
          <w:noProof/>
        </w:rPr>
        <w:lastRenderedPageBreak/>
        <w:drawing>
          <wp:anchor distT="0" distB="0" distL="114300" distR="114300" simplePos="0" relativeHeight="251658246" behindDoc="0" locked="0" layoutInCell="1" allowOverlap="1" wp14:anchorId="33E9FAE6" wp14:editId="7D17F894">
            <wp:simplePos x="0" y="0"/>
            <wp:positionH relativeFrom="column">
              <wp:posOffset>79275</wp:posOffset>
            </wp:positionH>
            <wp:positionV relativeFrom="paragraph">
              <wp:posOffset>770690</wp:posOffset>
            </wp:positionV>
            <wp:extent cx="5760720" cy="3190875"/>
            <wp:effectExtent l="0" t="0" r="5080" b="0"/>
            <wp:wrapTopAndBottom/>
            <wp:docPr id="996494188"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94188" name="Image 1" descr="Une image contenant texte, capture d’écran, car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90875"/>
                    </a:xfrm>
                    <a:prstGeom prst="rect">
                      <a:avLst/>
                    </a:prstGeom>
                  </pic:spPr>
                </pic:pic>
              </a:graphicData>
            </a:graphic>
            <wp14:sizeRelH relativeFrom="page">
              <wp14:pctWidth>0</wp14:pctWidth>
            </wp14:sizeRelH>
            <wp14:sizeRelV relativeFrom="page">
              <wp14:pctHeight>0</wp14:pctHeight>
            </wp14:sizeRelV>
          </wp:anchor>
        </w:drawing>
      </w:r>
      <w:r w:rsidR="00175EB7">
        <w:t xml:space="preserve">La coalition arabe est </w:t>
      </w:r>
      <w:r w:rsidR="006C0996">
        <w:t>composée</w:t>
      </w:r>
      <w:r w:rsidR="00175EB7">
        <w:t xml:space="preserve"> </w:t>
      </w:r>
      <w:r w:rsidR="0007086D">
        <w:t>de l’Égypte,</w:t>
      </w:r>
      <w:r w:rsidR="007F69AD">
        <w:t xml:space="preserve"> la Jordanie, la </w:t>
      </w:r>
      <w:r w:rsidR="0027204D">
        <w:t>Syrie, l’Irak, le Liban</w:t>
      </w:r>
      <w:r w:rsidR="00612605">
        <w:t>, l’Arabie Saoudite</w:t>
      </w:r>
      <w:r w:rsidR="00953A12">
        <w:t xml:space="preserve"> et le nord du Yémen</w:t>
      </w:r>
      <w:r w:rsidR="009F3AAB">
        <w:t xml:space="preserve">. </w:t>
      </w:r>
      <w:r w:rsidR="0007086D">
        <w:t xml:space="preserve"> </w:t>
      </w:r>
      <w:r w:rsidR="00A76F77">
        <w:t>Durant cette guerre</w:t>
      </w:r>
      <w:r w:rsidR="00392B7A">
        <w:t>,</w:t>
      </w:r>
      <w:r w:rsidR="00A76F77">
        <w:t xml:space="preserve"> Israël fait plus que résister, le pays gagne du territoire</w:t>
      </w:r>
      <w:r w:rsidR="006A0B5D">
        <w:t>.</w:t>
      </w:r>
    </w:p>
    <w:p w14:paraId="2F463612" w14:textId="7FBEAE64" w:rsidR="00992E80" w:rsidRDefault="00E320E3" w:rsidP="00392B7A">
      <w:pPr>
        <w:ind w:firstLine="708"/>
        <w:jc w:val="both"/>
      </w:pPr>
      <w:r>
        <w:rPr>
          <w:i/>
          <w:iCs/>
          <w:sz w:val="24"/>
        </w:rPr>
        <w:t>Frontière d’Israël après-guerre</w:t>
      </w:r>
      <w:r w:rsidR="00631842">
        <w:br/>
      </w:r>
      <w:r w:rsidR="002D6F87">
        <w:tab/>
        <w:t xml:space="preserve">La </w:t>
      </w:r>
      <w:r w:rsidR="00C72F8A">
        <w:t>T</w:t>
      </w:r>
      <w:r w:rsidR="002D6F87">
        <w:t>rans</w:t>
      </w:r>
      <w:r w:rsidR="00C72F8A">
        <w:t>jordanie prend le contrôle de la Cisjordanie et l’Égypte de la bande de Gaza.</w:t>
      </w:r>
    </w:p>
    <w:p w14:paraId="67144426" w14:textId="290F1C3B" w:rsidR="007C26D6" w:rsidRDefault="00DE7AAD" w:rsidP="00392B7A">
      <w:pPr>
        <w:ind w:firstLine="708"/>
        <w:jc w:val="both"/>
      </w:pPr>
      <w:r>
        <w:rPr>
          <w:noProof/>
        </w:rPr>
        <w:drawing>
          <wp:anchor distT="0" distB="0" distL="114300" distR="114300" simplePos="0" relativeHeight="251658247" behindDoc="0" locked="0" layoutInCell="1" allowOverlap="1" wp14:anchorId="4A876916" wp14:editId="63B6F35B">
            <wp:simplePos x="0" y="0"/>
            <wp:positionH relativeFrom="column">
              <wp:posOffset>583899</wp:posOffset>
            </wp:positionH>
            <wp:positionV relativeFrom="paragraph">
              <wp:posOffset>1000760</wp:posOffset>
            </wp:positionV>
            <wp:extent cx="4419600" cy="2766695"/>
            <wp:effectExtent l="0" t="0" r="0" b="1905"/>
            <wp:wrapTopAndBottom/>
            <wp:docPr id="2056779780" name="Image 4" descr="Parcours : La crise du canal de Suez – La Classe d'Histo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cours : La crise du canal de Suez – La Classe d'Histoi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9600" cy="276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2411">
        <w:t xml:space="preserve">En 1956 arrive la crise du canal de Suez. </w:t>
      </w:r>
      <w:r w:rsidR="0053716F">
        <w:t xml:space="preserve">La France, le Royaume-Uni et Israël s’allient </w:t>
      </w:r>
      <w:r w:rsidR="00C814F5">
        <w:t xml:space="preserve">contre l’Égypte après la nationalisation du canal de Suez. </w:t>
      </w:r>
      <w:r w:rsidR="00A406B9">
        <w:br/>
        <w:t>Pour Israël, l’intérêt dans ce conflit e</w:t>
      </w:r>
      <w:r w:rsidR="00392B7A">
        <w:t>s</w:t>
      </w:r>
      <w:r w:rsidR="00A406B9">
        <w:t xml:space="preserve">t de mettre la pression sur l’Égypte et de détruire du matériel qui pourrait à terme menacer sa sécurité. </w:t>
      </w:r>
      <w:r w:rsidR="000F34E7">
        <w:br/>
      </w:r>
      <w:r w:rsidR="00E320E3">
        <w:t xml:space="preserve">                                    </w:t>
      </w:r>
      <w:r w:rsidR="00CB02DC">
        <w:t xml:space="preserve">     </w:t>
      </w:r>
      <w:r w:rsidR="00CB02DC">
        <w:rPr>
          <w:i/>
          <w:iCs/>
          <w:sz w:val="24"/>
        </w:rPr>
        <w:t>Cartographie de la Crise de Suez de 1956</w:t>
      </w:r>
      <w:r w:rsidR="000F34E7">
        <w:br/>
      </w:r>
      <w:r w:rsidR="008F0B30">
        <w:lastRenderedPageBreak/>
        <w:t xml:space="preserve">L’opération est un succès </w:t>
      </w:r>
      <w:r w:rsidR="000A055D">
        <w:t>mais Israël doit se retirer de la région du Sinaï en 1957 après le départ des Français et des Britanniques.</w:t>
      </w:r>
    </w:p>
    <w:p w14:paraId="205D205F" w14:textId="16F27CA2" w:rsidR="001352D4" w:rsidRPr="00CB02DC" w:rsidRDefault="00F155E7" w:rsidP="00392B7A">
      <w:pPr>
        <w:ind w:firstLine="708"/>
        <w:jc w:val="both"/>
        <w:rPr>
          <w:i/>
          <w:iCs/>
          <w:sz w:val="24"/>
        </w:rPr>
      </w:pPr>
      <w:r w:rsidRPr="009C756A">
        <w:rPr>
          <w:noProof/>
        </w:rPr>
        <w:drawing>
          <wp:anchor distT="0" distB="0" distL="114300" distR="114300" simplePos="0" relativeHeight="251658256" behindDoc="0" locked="0" layoutInCell="1" allowOverlap="1" wp14:anchorId="6F8F62F8" wp14:editId="7764A26C">
            <wp:simplePos x="0" y="0"/>
            <wp:positionH relativeFrom="column">
              <wp:posOffset>1138555</wp:posOffset>
            </wp:positionH>
            <wp:positionV relativeFrom="paragraph">
              <wp:posOffset>1184275</wp:posOffset>
            </wp:positionV>
            <wp:extent cx="3550285" cy="3046730"/>
            <wp:effectExtent l="0" t="0" r="5715" b="1270"/>
            <wp:wrapTopAndBottom/>
            <wp:docPr id="1513797002" name="Image 1"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97002" name="Image 1" descr="Une image contenant texte, cart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0285" cy="3046730"/>
                    </a:xfrm>
                    <a:prstGeom prst="rect">
                      <a:avLst/>
                    </a:prstGeom>
                  </pic:spPr>
                </pic:pic>
              </a:graphicData>
            </a:graphic>
            <wp14:sizeRelH relativeFrom="page">
              <wp14:pctWidth>0</wp14:pctWidth>
            </wp14:sizeRelH>
            <wp14:sizeRelV relativeFrom="page">
              <wp14:pctHeight>0</wp14:pctHeight>
            </wp14:sizeRelV>
          </wp:anchor>
        </w:drawing>
      </w:r>
      <w:r w:rsidR="00721BF8">
        <w:t xml:space="preserve">L’année 1967 marque le début de la guerre des 6 jours. </w:t>
      </w:r>
      <w:r w:rsidR="0055143B">
        <w:t xml:space="preserve">Cette dernière a pour but d’être préventive d’après Israël. </w:t>
      </w:r>
      <w:r w:rsidR="00526665">
        <w:t xml:space="preserve">Du 5 au </w:t>
      </w:r>
      <w:r w:rsidR="00CC0436">
        <w:t>10</w:t>
      </w:r>
      <w:r w:rsidR="00526665">
        <w:t xml:space="preserve"> juin 1967, </w:t>
      </w:r>
      <w:r w:rsidR="00706BAD">
        <w:t>l’</w:t>
      </w:r>
      <w:r w:rsidR="00392B7A">
        <w:t>E</w:t>
      </w:r>
      <w:r w:rsidR="00706BAD">
        <w:t xml:space="preserve">tat Sioniste s’empare du plateau du Golan, du Sinaï, de la </w:t>
      </w:r>
      <w:r w:rsidR="00392B7A">
        <w:t>B</w:t>
      </w:r>
      <w:r w:rsidR="00706BAD">
        <w:t>ande de Gaza et de la Cisjordanie. Une représentation cartographique très claire montre cett</w:t>
      </w:r>
      <w:r w:rsidR="00017696">
        <w:t xml:space="preserve">e </w:t>
      </w:r>
      <w:r w:rsidR="00706BAD">
        <w:t xml:space="preserve">prise de territoire </w:t>
      </w:r>
      <w:r w:rsidR="001352D4">
        <w:t>très rapide de l’état Hébreu :</w:t>
      </w:r>
      <w:r w:rsidR="001352D4">
        <w:br/>
      </w:r>
      <w:r w:rsidR="00CB02DC">
        <w:t xml:space="preserve">                                   </w:t>
      </w:r>
      <w:r w:rsidR="00C852AF">
        <w:t xml:space="preserve">      </w:t>
      </w:r>
      <w:r w:rsidR="00C852AF">
        <w:rPr>
          <w:i/>
          <w:iCs/>
          <w:sz w:val="24"/>
        </w:rPr>
        <w:t>Offensive et conquête Israélienne de 1967</w:t>
      </w:r>
    </w:p>
    <w:p w14:paraId="78D36756" w14:textId="23D03783" w:rsidR="00A84B87" w:rsidRDefault="00435D53" w:rsidP="00392B7A">
      <w:pPr>
        <w:ind w:firstLine="708"/>
        <w:jc w:val="both"/>
      </w:pPr>
      <w:r>
        <w:t>Au sein de ce conflit</w:t>
      </w:r>
      <w:r w:rsidR="00392B7A">
        <w:t>,</w:t>
      </w:r>
      <w:r>
        <w:t xml:space="preserve"> Israël </w:t>
      </w:r>
      <w:r w:rsidR="00B15791">
        <w:t>retrouve ses adversaires historiques. Ce sont l’</w:t>
      </w:r>
      <w:r w:rsidR="00153F4D">
        <w:t>Égypte</w:t>
      </w:r>
      <w:r w:rsidR="00B15791">
        <w:t xml:space="preserve">, la Jordanie, </w:t>
      </w:r>
      <w:r w:rsidR="00697C0B">
        <w:t>le Liban, l’Irak</w:t>
      </w:r>
      <w:r w:rsidR="00153F4D">
        <w:t xml:space="preserve"> et </w:t>
      </w:r>
      <w:r w:rsidR="00697C0B">
        <w:t>la Syrie</w:t>
      </w:r>
      <w:r w:rsidR="00153F4D">
        <w:t xml:space="preserve">. Cette </w:t>
      </w:r>
      <w:r w:rsidR="003E4E27">
        <w:t xml:space="preserve">bataille est une victoire éclatante </w:t>
      </w:r>
      <w:r w:rsidR="00D21D10">
        <w:t xml:space="preserve">tant par sa rapidité que par la surface conquise mais </w:t>
      </w:r>
      <w:r w:rsidR="00E44340">
        <w:t>il est aussi important d’indiqu</w:t>
      </w:r>
      <w:r w:rsidR="00392B7A">
        <w:t>er</w:t>
      </w:r>
      <w:r w:rsidR="00E44340">
        <w:t xml:space="preserve"> que l’on dénombre </w:t>
      </w:r>
      <w:r w:rsidR="00A3485C">
        <w:t>des centaines de milliers de pertes humaines</w:t>
      </w:r>
      <w:r w:rsidR="000276E5">
        <w:t xml:space="preserve"> selon l’ONU</w:t>
      </w:r>
      <w:r w:rsidR="00D21D10">
        <w:t>.</w:t>
      </w:r>
      <w:r w:rsidR="000276E5">
        <w:t xml:space="preserve"> </w:t>
      </w:r>
      <w:r w:rsidR="00EC0B55">
        <w:t xml:space="preserve">Évidemment </w:t>
      </w:r>
      <w:r w:rsidR="00032DDE">
        <w:t xml:space="preserve">Israël avait un intérêt non négligeable à déclencher cette guerre. </w:t>
      </w:r>
      <w:r w:rsidR="00ED42E6">
        <w:t>Il faut donc mentionner qu’en 1966</w:t>
      </w:r>
      <w:r w:rsidR="00392B7A">
        <w:t>,</w:t>
      </w:r>
      <w:r w:rsidR="00ED42E6">
        <w:t xml:space="preserve"> </w:t>
      </w:r>
      <w:r w:rsidR="00392B7A">
        <w:t>l</w:t>
      </w:r>
      <w:r w:rsidR="0050031F">
        <w:t>’Égypte</w:t>
      </w:r>
      <w:r w:rsidR="00D90B5A">
        <w:t xml:space="preserve"> et la Syrie signent une alliance </w:t>
      </w:r>
      <w:r w:rsidR="00C71CAF">
        <w:t>militaire e</w:t>
      </w:r>
      <w:r w:rsidR="00392B7A">
        <w:t>t</w:t>
      </w:r>
      <w:r w:rsidR="0050031F">
        <w:t xml:space="preserve"> que le 7 avril 1967, </w:t>
      </w:r>
      <w:r w:rsidR="00392B7A">
        <w:t>des</w:t>
      </w:r>
      <w:r w:rsidR="0050031F">
        <w:t xml:space="preserve"> bataille</w:t>
      </w:r>
      <w:r w:rsidR="00392B7A">
        <w:t>s</w:t>
      </w:r>
      <w:r w:rsidR="0050031F">
        <w:t xml:space="preserve"> aérienne</w:t>
      </w:r>
      <w:r w:rsidR="00392B7A">
        <w:t>s</w:t>
      </w:r>
      <w:r w:rsidR="0050031F">
        <w:t xml:space="preserve"> se </w:t>
      </w:r>
      <w:r w:rsidR="00ED33D1">
        <w:t>déroule</w:t>
      </w:r>
      <w:r w:rsidR="00392B7A">
        <w:t>nt</w:t>
      </w:r>
      <w:r w:rsidR="00ED33D1">
        <w:t xml:space="preserve"> entre l’</w:t>
      </w:r>
      <w:r w:rsidR="00392B7A">
        <w:t>E</w:t>
      </w:r>
      <w:r w:rsidR="00ED33D1">
        <w:t>tat Hébreu et la Syrie.</w:t>
      </w:r>
      <w:r w:rsidR="00C71CAF">
        <w:t xml:space="preserve"> Les tensions aux frontières d’Israël sont donc au sommet et </w:t>
      </w:r>
      <w:r w:rsidR="00541ADC">
        <w:t>Nasser, le dirigeant égyptien, déploie des chars</w:t>
      </w:r>
      <w:r w:rsidR="00723F72">
        <w:t xml:space="preserve"> et des troupes dans le Sinaï aux portes </w:t>
      </w:r>
      <w:r w:rsidR="00174D13">
        <w:t xml:space="preserve">du pays. </w:t>
      </w:r>
      <w:r w:rsidR="005A5CB0">
        <w:t>Le conflit s’emballe quand la Jordanie rejoint l’alliance militaire arabe et que le 23 mai</w:t>
      </w:r>
      <w:r w:rsidR="00F44B81">
        <w:t xml:space="preserve">, l’Égypte bloque l’accès du détroit de Tiran aux navires </w:t>
      </w:r>
      <w:r w:rsidR="00392B7A">
        <w:t>i</w:t>
      </w:r>
      <w:r w:rsidR="00F44B81">
        <w:t xml:space="preserve">sraéliens. Voici </w:t>
      </w:r>
      <w:r w:rsidR="00CD0E58">
        <w:t>une carte pour situer la zone et le côté stratégique de cette action :</w:t>
      </w:r>
    </w:p>
    <w:p w14:paraId="1352BEBE" w14:textId="77777777" w:rsidR="00A84B87" w:rsidRDefault="00A84B87" w:rsidP="00392B7A">
      <w:pPr>
        <w:ind w:firstLine="708"/>
        <w:jc w:val="both"/>
      </w:pPr>
    </w:p>
    <w:p w14:paraId="1BBFF451" w14:textId="77777777" w:rsidR="00A84B87" w:rsidRDefault="00A84B87" w:rsidP="00392B7A">
      <w:pPr>
        <w:ind w:firstLine="708"/>
        <w:jc w:val="both"/>
      </w:pPr>
    </w:p>
    <w:p w14:paraId="349F2A5E" w14:textId="77777777" w:rsidR="00A84B87" w:rsidRDefault="00A84B87" w:rsidP="00392B7A">
      <w:pPr>
        <w:ind w:firstLine="708"/>
        <w:jc w:val="both"/>
      </w:pPr>
    </w:p>
    <w:p w14:paraId="1D1EE0B2" w14:textId="77777777" w:rsidR="00A84B87" w:rsidRDefault="00A84B87" w:rsidP="00392B7A">
      <w:pPr>
        <w:ind w:firstLine="708"/>
        <w:jc w:val="both"/>
      </w:pPr>
    </w:p>
    <w:p w14:paraId="1BBEF9EA" w14:textId="77777777" w:rsidR="00A84B87" w:rsidRDefault="00A84B87" w:rsidP="00392B7A">
      <w:pPr>
        <w:ind w:firstLine="708"/>
        <w:jc w:val="both"/>
      </w:pPr>
    </w:p>
    <w:p w14:paraId="2088F986" w14:textId="77777777" w:rsidR="00A84B87" w:rsidRDefault="00A84B87" w:rsidP="006C0996">
      <w:pPr>
        <w:ind w:firstLine="708"/>
      </w:pPr>
    </w:p>
    <w:p w14:paraId="46FA8E78" w14:textId="77777777" w:rsidR="00A84B87" w:rsidRDefault="00A84B87" w:rsidP="006C0996">
      <w:pPr>
        <w:ind w:firstLine="708"/>
      </w:pPr>
    </w:p>
    <w:p w14:paraId="30E8AE36" w14:textId="77777777" w:rsidR="00A84B87" w:rsidRDefault="00A84B87" w:rsidP="006C0996">
      <w:pPr>
        <w:ind w:firstLine="708"/>
      </w:pPr>
    </w:p>
    <w:p w14:paraId="28E8C9D2" w14:textId="3BD95F2D" w:rsidR="00F42893" w:rsidRDefault="00C852AF" w:rsidP="00C11B3A">
      <w:pPr>
        <w:ind w:firstLine="708"/>
      </w:pPr>
      <w:r>
        <w:t xml:space="preserve">               </w:t>
      </w:r>
      <w:r w:rsidR="002B7D87">
        <w:t xml:space="preserve">                        </w:t>
      </w:r>
      <w:r w:rsidR="002B7D87">
        <w:rPr>
          <w:i/>
          <w:iCs/>
          <w:sz w:val="24"/>
        </w:rPr>
        <w:t>Carte de la zone du conflit</w:t>
      </w:r>
      <w:r w:rsidR="00CD0E58">
        <w:br/>
      </w:r>
      <w:r w:rsidR="00823999">
        <w:br/>
      </w:r>
      <w:r w:rsidR="00A84B87">
        <w:rPr>
          <w:noProof/>
        </w:rPr>
        <w:drawing>
          <wp:anchor distT="0" distB="0" distL="114300" distR="114300" simplePos="0" relativeHeight="251658248" behindDoc="0" locked="0" layoutInCell="1" allowOverlap="1" wp14:anchorId="4B06DA62" wp14:editId="797E4C7E">
            <wp:simplePos x="0" y="0"/>
            <wp:positionH relativeFrom="column">
              <wp:posOffset>816376</wp:posOffset>
            </wp:positionH>
            <wp:positionV relativeFrom="paragraph">
              <wp:posOffset>267</wp:posOffset>
            </wp:positionV>
            <wp:extent cx="3713480" cy="3234055"/>
            <wp:effectExtent l="0" t="0" r="0" b="4445"/>
            <wp:wrapTopAndBottom/>
            <wp:docPr id="1504638227" name="Picture 1" descr="Un conflit du Proche-Orient : la guerre des Six Jours (196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38227" name="Picture 1" descr="Un conflit du Proche-Orient : la guerre des Six Jours (1967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3480" cy="3234055"/>
                    </a:xfrm>
                    <a:prstGeom prst="rect">
                      <a:avLst/>
                    </a:prstGeom>
                    <a:noFill/>
                    <a:ln>
                      <a:noFill/>
                    </a:ln>
                  </pic:spPr>
                </pic:pic>
              </a:graphicData>
            </a:graphic>
            <wp14:sizeRelH relativeFrom="page">
              <wp14:pctWidth>0</wp14:pctWidth>
            </wp14:sizeRelH>
            <wp14:sizeRelV relativeFrom="page">
              <wp14:pctHeight>0</wp14:pctHeight>
            </wp14:sizeRelV>
          </wp:anchor>
        </w:drawing>
      </w:r>
      <w:r w:rsidR="00823999">
        <w:t>On comprend ici que le détroit du Tiran est la seule porte d’accès à la mer Rouge pour Isr</w:t>
      </w:r>
      <w:r w:rsidR="00041D33">
        <w:t xml:space="preserve">aël. </w:t>
      </w:r>
      <w:r w:rsidR="00C11B3A">
        <w:t>C</w:t>
      </w:r>
      <w:r w:rsidR="00041D33">
        <w:t>’en est donc trop pour Israël qui</w:t>
      </w:r>
      <w:r w:rsidR="007C42DF">
        <w:t>,</w:t>
      </w:r>
      <w:r w:rsidR="00041D33">
        <w:t xml:space="preserve"> </w:t>
      </w:r>
      <w:r w:rsidR="00C11B3A">
        <w:t xml:space="preserve">pourtant </w:t>
      </w:r>
      <w:r w:rsidR="00041D33">
        <w:t xml:space="preserve">sans l’aide de la France </w:t>
      </w:r>
      <w:r w:rsidR="00C11B3A">
        <w:t>et</w:t>
      </w:r>
      <w:r w:rsidR="00041D33">
        <w:t xml:space="preserve"> de l’Angleterre </w:t>
      </w:r>
      <w:r w:rsidR="00BC146F">
        <w:t>pour des raisons diplomatiques</w:t>
      </w:r>
      <w:r w:rsidR="00C11B3A">
        <w:t>,</w:t>
      </w:r>
      <w:r w:rsidR="00DA2541">
        <w:t xml:space="preserve"> profit</w:t>
      </w:r>
      <w:r w:rsidR="00C11B3A">
        <w:t>e</w:t>
      </w:r>
      <w:r w:rsidR="00DA2541">
        <w:t xml:space="preserve"> de l’impréparation de l’armée égyptienne</w:t>
      </w:r>
      <w:r w:rsidR="00C11B3A">
        <w:t xml:space="preserve"> et</w:t>
      </w:r>
      <w:r w:rsidR="00BC146F">
        <w:t xml:space="preserve"> déclare la guerre. </w:t>
      </w:r>
      <w:r w:rsidR="00FB17CA">
        <w:br/>
        <w:t>On peut mentionner</w:t>
      </w:r>
      <w:r w:rsidR="00C11B3A">
        <w:t xml:space="preserve"> les</w:t>
      </w:r>
      <w:r w:rsidR="00FB17CA">
        <w:t xml:space="preserve"> 3 dates</w:t>
      </w:r>
      <w:r w:rsidR="00C11B3A">
        <w:t>-</w:t>
      </w:r>
      <w:r w:rsidR="00FB17CA">
        <w:t>clés</w:t>
      </w:r>
      <w:r w:rsidR="00C11B3A">
        <w:t xml:space="preserve"> de</w:t>
      </w:r>
      <w:r w:rsidR="00F42893">
        <w:t xml:space="preserve"> cette victoire :</w:t>
      </w:r>
    </w:p>
    <w:p w14:paraId="2D0D76B6" w14:textId="69C51661" w:rsidR="00740FEB" w:rsidRDefault="00F42893" w:rsidP="00F42893">
      <w:pPr>
        <w:pStyle w:val="Paragraphedeliste"/>
        <w:numPr>
          <w:ilvl w:val="0"/>
          <w:numId w:val="14"/>
        </w:numPr>
      </w:pPr>
      <w:r>
        <w:t>7 juin 1967</w:t>
      </w:r>
      <w:r w:rsidR="006E70C9">
        <w:t xml:space="preserve"> : Israël détruit l’aviation jordanienne et prend le </w:t>
      </w:r>
      <w:r w:rsidR="00740FEB">
        <w:t>contrôle de Jérusalem.</w:t>
      </w:r>
    </w:p>
    <w:p w14:paraId="0905336D" w14:textId="6105B922" w:rsidR="00360FB0" w:rsidRDefault="00740FEB" w:rsidP="00F42893">
      <w:pPr>
        <w:pStyle w:val="Paragraphedeliste"/>
        <w:numPr>
          <w:ilvl w:val="0"/>
          <w:numId w:val="14"/>
        </w:numPr>
      </w:pPr>
      <w:r>
        <w:t xml:space="preserve">8 juin 1967 : </w:t>
      </w:r>
      <w:r w:rsidR="00EC1645">
        <w:t>L’Égypte</w:t>
      </w:r>
      <w:r>
        <w:t xml:space="preserve"> signe un </w:t>
      </w:r>
      <w:r w:rsidR="00EC1645">
        <w:t>cessez-le-feu après que les sionistes</w:t>
      </w:r>
      <w:r w:rsidR="00C11B3A">
        <w:t xml:space="preserve"> ont atteint</w:t>
      </w:r>
      <w:r w:rsidR="00EC1645">
        <w:t xml:space="preserve"> le canal de Suez</w:t>
      </w:r>
    </w:p>
    <w:p w14:paraId="7FCFCAFA" w14:textId="77777777" w:rsidR="001C1778" w:rsidRDefault="00360FB0" w:rsidP="00F42893">
      <w:pPr>
        <w:pStyle w:val="Paragraphedeliste"/>
        <w:numPr>
          <w:ilvl w:val="0"/>
          <w:numId w:val="14"/>
        </w:numPr>
      </w:pPr>
      <w:r>
        <w:t xml:space="preserve">10 juin 1967 : </w:t>
      </w:r>
      <w:r w:rsidR="001C1778">
        <w:t>Israël écrase la Syrie et s’empare du plateau du Golan.</w:t>
      </w:r>
    </w:p>
    <w:p w14:paraId="732D4665" w14:textId="767E0C3C" w:rsidR="0082173E" w:rsidRDefault="00A84B87" w:rsidP="00C11B3A">
      <w:pPr>
        <w:jc w:val="both"/>
      </w:pPr>
      <w:r w:rsidRPr="00FD3CE3">
        <w:rPr>
          <w:noProof/>
        </w:rPr>
        <w:lastRenderedPageBreak/>
        <w:drawing>
          <wp:anchor distT="0" distB="0" distL="114300" distR="114300" simplePos="0" relativeHeight="251658249" behindDoc="0" locked="0" layoutInCell="1" allowOverlap="1" wp14:anchorId="455412A1" wp14:editId="264C8B2F">
            <wp:simplePos x="0" y="0"/>
            <wp:positionH relativeFrom="column">
              <wp:posOffset>976630</wp:posOffset>
            </wp:positionH>
            <wp:positionV relativeFrom="paragraph">
              <wp:posOffset>1151255</wp:posOffset>
            </wp:positionV>
            <wp:extent cx="3320415" cy="2112010"/>
            <wp:effectExtent l="0" t="0" r="0" b="0"/>
            <wp:wrapTopAndBottom/>
            <wp:docPr id="4073486" name="Image 407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8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0415" cy="2112010"/>
                    </a:xfrm>
                    <a:prstGeom prst="rect">
                      <a:avLst/>
                    </a:prstGeom>
                  </pic:spPr>
                </pic:pic>
              </a:graphicData>
            </a:graphic>
            <wp14:sizeRelH relativeFrom="page">
              <wp14:pctWidth>0</wp14:pctWidth>
            </wp14:sizeRelH>
            <wp14:sizeRelV relativeFrom="page">
              <wp14:pctHeight>0</wp14:pctHeight>
            </wp14:sizeRelV>
          </wp:anchor>
        </w:drawing>
      </w:r>
      <w:r w:rsidR="00005D30">
        <w:t>Ce sont</w:t>
      </w:r>
      <w:r w:rsidR="0091737C">
        <w:t xml:space="preserve"> les Etats-Unis et l’URSS qui imposent un cessez-le-feu et mettent </w:t>
      </w:r>
      <w:r w:rsidR="00C11B3A">
        <w:t xml:space="preserve">un </w:t>
      </w:r>
      <w:r w:rsidR="0091737C">
        <w:t xml:space="preserve">terme à la </w:t>
      </w:r>
      <w:r w:rsidR="00C11B3A">
        <w:t>G</w:t>
      </w:r>
      <w:r w:rsidR="0091737C">
        <w:t xml:space="preserve">uerre des </w:t>
      </w:r>
      <w:r w:rsidR="00C11B3A">
        <w:t>S</w:t>
      </w:r>
      <w:r w:rsidR="0091737C">
        <w:t xml:space="preserve">ix </w:t>
      </w:r>
      <w:r w:rsidR="00C11B3A">
        <w:t>J</w:t>
      </w:r>
      <w:r w:rsidR="0091737C">
        <w:t>ours.</w:t>
      </w:r>
      <w:r w:rsidR="009E1CE4">
        <w:t xml:space="preserve"> La conquête du plateau du Golan est </w:t>
      </w:r>
      <w:r w:rsidR="00D00889">
        <w:t xml:space="preserve">très stratégique car </w:t>
      </w:r>
      <w:r w:rsidR="00900FDA">
        <w:t xml:space="preserve">il constitue une importante réserve d’eau </w:t>
      </w:r>
      <w:r w:rsidR="00272FB8">
        <w:t>avec un</w:t>
      </w:r>
      <w:r w:rsidR="00C11B3A">
        <w:t>e</w:t>
      </w:r>
      <w:r w:rsidR="00272FB8">
        <w:t xml:space="preserve"> forte pluviométrie et</w:t>
      </w:r>
      <w:r w:rsidR="00C11B3A">
        <w:t xml:space="preserve"> il</w:t>
      </w:r>
      <w:r w:rsidR="00272FB8">
        <w:t xml:space="preserve"> approvisionne le lac de Tibériade en eau.</w:t>
      </w:r>
      <w:r w:rsidR="00FD3CE3">
        <w:t xml:space="preserve"> Voici un schéma expliquant le processus de bassin versant du plateau</w:t>
      </w:r>
      <w:r w:rsidR="00392F2F">
        <w:t> :</w:t>
      </w:r>
    </w:p>
    <w:p w14:paraId="0974D9C2" w14:textId="337A9A9B" w:rsidR="00A84B87" w:rsidRPr="002B7D87" w:rsidRDefault="0082173E" w:rsidP="002A2893">
      <w:pPr>
        <w:rPr>
          <w:i/>
          <w:iCs/>
          <w:sz w:val="24"/>
        </w:rPr>
      </w:pPr>
      <w:r>
        <w:tab/>
      </w:r>
      <w:r w:rsidR="002B7D87">
        <w:t xml:space="preserve">                          </w:t>
      </w:r>
      <w:r w:rsidR="002B7D87">
        <w:rPr>
          <w:i/>
          <w:iCs/>
          <w:sz w:val="24"/>
        </w:rPr>
        <w:t xml:space="preserve"> </w:t>
      </w:r>
      <w:r w:rsidR="00625DCE">
        <w:rPr>
          <w:i/>
          <w:iCs/>
          <w:sz w:val="24"/>
        </w:rPr>
        <w:t xml:space="preserve">  Cartographie du Plateau du Golan</w:t>
      </w:r>
    </w:p>
    <w:p w14:paraId="423F2EF4" w14:textId="55CDCB48" w:rsidR="00A84B87" w:rsidRDefault="00A84B87" w:rsidP="002A2893"/>
    <w:p w14:paraId="6550A9F2" w14:textId="02BA3248" w:rsidR="00B775E5" w:rsidRDefault="0082173E" w:rsidP="00C11B3A">
      <w:pPr>
        <w:ind w:firstLine="708"/>
        <w:jc w:val="both"/>
      </w:pPr>
      <w:r>
        <w:t xml:space="preserve">En </w:t>
      </w:r>
      <w:r w:rsidR="00485F79">
        <w:t xml:space="preserve">1973, </w:t>
      </w:r>
      <w:r w:rsidR="00B954FB">
        <w:t xml:space="preserve">Israël est cette fois-ci attaqué par </w:t>
      </w:r>
      <w:r w:rsidR="00EA081F">
        <w:t>l’Égypte et la Syrie, aidé</w:t>
      </w:r>
      <w:r w:rsidR="00C11B3A">
        <w:t>es</w:t>
      </w:r>
      <w:r w:rsidR="00EA081F">
        <w:t xml:space="preserve"> par d’autres pays arabes</w:t>
      </w:r>
      <w:r w:rsidR="00DE6978">
        <w:t>, c’est la guerre du Kippour</w:t>
      </w:r>
      <w:r w:rsidR="00EA081F">
        <w:t>.</w:t>
      </w:r>
      <w:r w:rsidR="007F47AA">
        <w:t xml:space="preserve"> C’est le 4</w:t>
      </w:r>
      <w:r w:rsidR="007F47AA" w:rsidRPr="007F47AA">
        <w:rPr>
          <w:vertAlign w:val="superscript"/>
        </w:rPr>
        <w:t>ème</w:t>
      </w:r>
      <w:r w:rsidR="007F47AA">
        <w:t xml:space="preserve"> conflit Israélo-Arabe </w:t>
      </w:r>
      <w:r w:rsidR="009C194F">
        <w:t xml:space="preserve">qui, dans l’intérêt des Égyptiens, </w:t>
      </w:r>
      <w:r w:rsidR="001F6FC0">
        <w:t>a pour</w:t>
      </w:r>
      <w:r w:rsidR="00C11B3A">
        <w:t xml:space="preserve"> objectif</w:t>
      </w:r>
      <w:r w:rsidR="001F6FC0">
        <w:t xml:space="preserve"> principal de reprendre les territoires perdu</w:t>
      </w:r>
      <w:r w:rsidR="00C11B3A">
        <w:t>s</w:t>
      </w:r>
      <w:r w:rsidR="001F6FC0">
        <w:t xml:space="preserve"> </w:t>
      </w:r>
      <w:r w:rsidR="008544F0">
        <w:t xml:space="preserve">5 ans auparavant lors de la </w:t>
      </w:r>
      <w:r w:rsidR="00C11B3A">
        <w:t>B</w:t>
      </w:r>
      <w:r w:rsidR="008544F0">
        <w:t xml:space="preserve">ataille des </w:t>
      </w:r>
      <w:r w:rsidR="00C11B3A">
        <w:t>S</w:t>
      </w:r>
      <w:r w:rsidR="008544F0">
        <w:t xml:space="preserve">ix </w:t>
      </w:r>
      <w:r w:rsidR="00C11B3A">
        <w:t>J</w:t>
      </w:r>
      <w:r w:rsidR="008544F0">
        <w:t>ours.</w:t>
      </w:r>
      <w:r w:rsidR="00C11B3A">
        <w:t xml:space="preserve"> Israël n’est</w:t>
      </w:r>
      <w:r w:rsidR="00EA0A6A">
        <w:t xml:space="preserve"> que très peu prépar</w:t>
      </w:r>
      <w:r w:rsidR="00C11B3A">
        <w:t>é</w:t>
      </w:r>
      <w:r w:rsidR="00EA0A6A">
        <w:t xml:space="preserve"> et</w:t>
      </w:r>
      <w:r w:rsidR="00C11B3A">
        <w:t xml:space="preserve"> il est</w:t>
      </w:r>
      <w:r w:rsidR="00EA0A6A">
        <w:t xml:space="preserve"> pris par su</w:t>
      </w:r>
      <w:r w:rsidR="00C11B3A">
        <w:t>rprise.</w:t>
      </w:r>
      <w:r w:rsidR="00627E5C">
        <w:t xml:space="preserve"> </w:t>
      </w:r>
      <w:r w:rsidR="006E4FBF">
        <w:br/>
      </w:r>
      <w:r w:rsidR="00A31DED">
        <w:t xml:space="preserve">Le 6 octobre </w:t>
      </w:r>
      <w:r w:rsidR="00FE16C2">
        <w:t>commence l’offensive</w:t>
      </w:r>
      <w:r w:rsidR="000C4181">
        <w:t xml:space="preserve"> terrestre</w:t>
      </w:r>
      <w:r w:rsidR="00FE16C2">
        <w:t xml:space="preserve"> égyptienne</w:t>
      </w:r>
      <w:r w:rsidR="000C4181">
        <w:t xml:space="preserve"> dans la région du Sinaï</w:t>
      </w:r>
      <w:r w:rsidR="00FE16C2">
        <w:t>.</w:t>
      </w:r>
      <w:r w:rsidR="003B727F">
        <w:t xml:space="preserve"> Le</w:t>
      </w:r>
      <w:r w:rsidR="005B6360">
        <w:t xml:space="preserve">s soldats avancent rapidement et Israël se doit de réagir pour la première fois à une </w:t>
      </w:r>
      <w:r w:rsidR="006E4FBF">
        <w:t xml:space="preserve">offensive surprise. </w:t>
      </w:r>
      <w:r w:rsidR="006E4FBF">
        <w:br/>
        <w:t xml:space="preserve">Le </w:t>
      </w:r>
      <w:r w:rsidR="00EF6520">
        <w:t xml:space="preserve">7 octobre, lors de la bataille navale de Lattaquié, </w:t>
      </w:r>
      <w:r w:rsidR="00E617AE">
        <w:t>les Israéliens se ressaisissent et prennent le dessus sur l</w:t>
      </w:r>
      <w:r w:rsidR="00070F2B">
        <w:t xml:space="preserve">a flotte Syrienne. Grâce à une stratégie de brouillage </w:t>
      </w:r>
      <w:r w:rsidR="00C11B3A">
        <w:t>au moyen de</w:t>
      </w:r>
      <w:r w:rsidR="00070F2B">
        <w:t xml:space="preserve"> leurres</w:t>
      </w:r>
      <w:r w:rsidR="00C11B3A">
        <w:t>,</w:t>
      </w:r>
      <w:r w:rsidR="00070F2B">
        <w:t xml:space="preserve"> </w:t>
      </w:r>
      <w:r w:rsidR="000D49A8">
        <w:t xml:space="preserve">les Syriens sont rapidement vaincus et </w:t>
      </w:r>
      <w:r w:rsidR="00CA2BE3">
        <w:t xml:space="preserve">la flotte </w:t>
      </w:r>
      <w:r w:rsidR="000D49A8">
        <w:t xml:space="preserve">se retire du conflit. </w:t>
      </w:r>
      <w:r w:rsidR="00DE7D82">
        <w:br/>
        <w:t xml:space="preserve">Le 15 octobre marque le tournant de la guerre du Kippour. En effet, les Israéliens changent de stratégie </w:t>
      </w:r>
      <w:r w:rsidR="00D77604">
        <w:t xml:space="preserve">et décident d’encercler l’armée </w:t>
      </w:r>
      <w:r w:rsidR="00C11B3A">
        <w:t>é</w:t>
      </w:r>
      <w:r w:rsidR="00D77604">
        <w:t>gyptien</w:t>
      </w:r>
      <w:r w:rsidR="00C11B3A">
        <w:t>ne</w:t>
      </w:r>
      <w:r w:rsidR="00D77604">
        <w:t>.</w:t>
      </w:r>
      <w:r w:rsidR="004568D4">
        <w:t xml:space="preserve"> Avec cette méthode ils réussissent de nouveau à atteindre les rives du canal de</w:t>
      </w:r>
      <w:r w:rsidR="00C11B3A">
        <w:t xml:space="preserve"> </w:t>
      </w:r>
      <w:r w:rsidR="004568D4">
        <w:t>Suez</w:t>
      </w:r>
      <w:r w:rsidR="00815AE9">
        <w:t>.</w:t>
      </w:r>
      <w:r w:rsidR="00815AE9">
        <w:br/>
        <w:t xml:space="preserve">Le conflit se termine le 22 octobre 1973 après un nouveau cessez-le-feu </w:t>
      </w:r>
      <w:r w:rsidR="007F0FF0">
        <w:t>sous la pression des Etats-Unis et de L’URSS.</w:t>
      </w:r>
    </w:p>
    <w:p w14:paraId="3561CF60" w14:textId="4975E4CF" w:rsidR="00D42B75" w:rsidRDefault="00B775E5" w:rsidP="00C11B3A">
      <w:pPr>
        <w:jc w:val="both"/>
      </w:pPr>
      <w:r>
        <w:tab/>
      </w:r>
      <w:r w:rsidR="003E227F">
        <w:t>Un traité de paix est conclu</w:t>
      </w:r>
      <w:r>
        <w:t xml:space="preserve"> en 1978</w:t>
      </w:r>
      <w:r w:rsidR="003E227F">
        <w:t>. C</w:t>
      </w:r>
      <w:r>
        <w:t xml:space="preserve">’est la paix </w:t>
      </w:r>
      <w:r w:rsidR="00490055">
        <w:t xml:space="preserve">israélo-égyptienne. C’est aussi </w:t>
      </w:r>
      <w:r w:rsidR="002A4E74">
        <w:t>une cause de la première crise pétrolière.</w:t>
      </w:r>
    </w:p>
    <w:p w14:paraId="0FAA901F" w14:textId="77777777" w:rsidR="00D42B75" w:rsidRDefault="00D42B75" w:rsidP="00C11B3A">
      <w:pPr>
        <w:jc w:val="both"/>
      </w:pPr>
    </w:p>
    <w:p w14:paraId="19C42D52" w14:textId="0FCFA3DF" w:rsidR="4CD152A5" w:rsidRDefault="4CD152A5" w:rsidP="00C11B3A">
      <w:pPr>
        <w:jc w:val="both"/>
      </w:pPr>
    </w:p>
    <w:p w14:paraId="053375F8" w14:textId="77777777" w:rsidR="00D42B75" w:rsidRDefault="00D42B75" w:rsidP="00D42B75">
      <w:pPr>
        <w:pStyle w:val="Titre1"/>
        <w:numPr>
          <w:ilvl w:val="0"/>
          <w:numId w:val="11"/>
        </w:numPr>
      </w:pPr>
      <w:bookmarkStart w:id="11" w:name="_Toc177894771"/>
      <w:r>
        <w:t>Les efforts pour la paix</w:t>
      </w:r>
      <w:bookmarkEnd w:id="11"/>
    </w:p>
    <w:p w14:paraId="7C83EA0A" w14:textId="77777777" w:rsidR="00197458" w:rsidRDefault="00197458" w:rsidP="00197458">
      <w:pPr>
        <w:pStyle w:val="Titre2"/>
      </w:pPr>
    </w:p>
    <w:p w14:paraId="605503B0" w14:textId="77777777" w:rsidR="005A477A" w:rsidRDefault="00197458" w:rsidP="00197458">
      <w:pPr>
        <w:pStyle w:val="Titre2"/>
        <w:numPr>
          <w:ilvl w:val="0"/>
          <w:numId w:val="16"/>
        </w:numPr>
      </w:pPr>
      <w:bookmarkStart w:id="12" w:name="_Toc177894772"/>
      <w:r>
        <w:t xml:space="preserve">Les accords de </w:t>
      </w:r>
      <w:r w:rsidR="001B1152">
        <w:t>Camp David et d’Oslo</w:t>
      </w:r>
      <w:bookmarkEnd w:id="12"/>
    </w:p>
    <w:p w14:paraId="0D528759" w14:textId="77777777" w:rsidR="00213004" w:rsidRDefault="00213004" w:rsidP="00213004"/>
    <w:p w14:paraId="6E87CE32" w14:textId="3F0006F0" w:rsidR="00213004" w:rsidRDefault="00D95BA7" w:rsidP="001B4133">
      <w:pPr>
        <w:ind w:firstLine="708"/>
        <w:jc w:val="both"/>
      </w:pPr>
      <w:r>
        <w:t xml:space="preserve">Les accords de </w:t>
      </w:r>
      <w:r w:rsidR="00D34255">
        <w:t>C</w:t>
      </w:r>
      <w:r>
        <w:t xml:space="preserve">amp David interviennent en 1978 dans le contexte du conflit </w:t>
      </w:r>
      <w:r w:rsidR="000A19DA">
        <w:t xml:space="preserve">israélo-égyptien. </w:t>
      </w:r>
      <w:r w:rsidR="00FD1FD7">
        <w:t>Ces accords</w:t>
      </w:r>
      <w:r w:rsidR="001354C2">
        <w:t xml:space="preserve"> sont en fait en préparation depuis 1977 entre </w:t>
      </w:r>
      <w:r w:rsidR="00AF4F08" w:rsidRPr="00AF4F08">
        <w:t>Anouar el-Sadate, président de la République d’Égypte depuis 1970</w:t>
      </w:r>
      <w:r w:rsidR="00CC004C">
        <w:t>,</w:t>
      </w:r>
      <w:r w:rsidR="00012EF6">
        <w:t xml:space="preserve"> qui </w:t>
      </w:r>
      <w:r w:rsidR="00876F15">
        <w:t>veut récupérer la région du Sinaï</w:t>
      </w:r>
      <w:r w:rsidR="00012EF6">
        <w:t xml:space="preserve"> et</w:t>
      </w:r>
      <w:r w:rsidR="00AF4F08">
        <w:t xml:space="preserve"> </w:t>
      </w:r>
      <w:r w:rsidR="00311F25">
        <w:t xml:space="preserve">le chef de l’état hébreu </w:t>
      </w:r>
      <w:r w:rsidR="00311F25" w:rsidRPr="00311F25">
        <w:t>Menahem Begin</w:t>
      </w:r>
      <w:r w:rsidR="00CC004C">
        <w:t xml:space="preserve">. </w:t>
      </w:r>
      <w:r w:rsidR="001E21A1">
        <w:t xml:space="preserve">Les Etats-Unis souhaitent de leur côté relancer </w:t>
      </w:r>
      <w:r w:rsidR="00F5550D">
        <w:t>une certaine diplomatie pour la paix au Moyen-Orient.</w:t>
      </w:r>
      <w:r w:rsidR="00F5550D">
        <w:br/>
      </w:r>
      <w:r w:rsidR="00D34255">
        <w:t>Ils</w:t>
      </w:r>
      <w:r w:rsidR="00F31AF1">
        <w:t xml:space="preserve"> organise</w:t>
      </w:r>
      <w:r w:rsidR="00D34255">
        <w:t>nt</w:t>
      </w:r>
      <w:r w:rsidR="00F31AF1">
        <w:t xml:space="preserve"> donc une rencontre dans laquelle il</w:t>
      </w:r>
      <w:r w:rsidR="00D34255">
        <w:t>s</w:t>
      </w:r>
      <w:r w:rsidR="00F31AF1">
        <w:t xml:space="preserve"> </w:t>
      </w:r>
      <w:r w:rsidR="00B3259C">
        <w:t>jouer</w:t>
      </w:r>
      <w:r w:rsidR="00D34255">
        <w:t>ont</w:t>
      </w:r>
      <w:r w:rsidR="00F31AF1">
        <w:t xml:space="preserve"> un rôle de médiateur. </w:t>
      </w:r>
      <w:r w:rsidR="006774B4">
        <w:t>L’int</w:t>
      </w:r>
      <w:r w:rsidR="00F17C37">
        <w:t xml:space="preserve">érêt des Etats-Unis est ici de montrer qu’ils peuvent jouer un rôle de gendarme du monde. </w:t>
      </w:r>
      <w:r w:rsidR="000C7B8D">
        <w:t>Si un jour la paix au Moyen-Orient est signée</w:t>
      </w:r>
      <w:r w:rsidR="00D34255">
        <w:t>,</w:t>
      </w:r>
      <w:r w:rsidR="000C7B8D">
        <w:t xml:space="preserve"> cela sera grâce à eux.</w:t>
      </w:r>
    </w:p>
    <w:p w14:paraId="2567BF08" w14:textId="24F5CC50" w:rsidR="001B4133" w:rsidRDefault="001B4133" w:rsidP="001B4133">
      <w:pPr>
        <w:ind w:firstLine="708"/>
        <w:jc w:val="both"/>
      </w:pPr>
      <w:r>
        <w:t xml:space="preserve">En </w:t>
      </w:r>
      <w:r w:rsidR="00E00E72">
        <w:t xml:space="preserve">1978, après de longues négociations </w:t>
      </w:r>
      <w:r w:rsidR="009C10C1">
        <w:t>et des concessions difficile</w:t>
      </w:r>
      <w:r w:rsidR="00D34255">
        <w:t>s</w:t>
      </w:r>
      <w:r w:rsidR="009C10C1">
        <w:t xml:space="preserve">, deux accords-cadres sont signés. Le premier </w:t>
      </w:r>
      <w:r w:rsidR="00BA49D4">
        <w:t xml:space="preserve">accord fixe une ligne à suivre pour la paix au Moyen-Orient. </w:t>
      </w:r>
      <w:r w:rsidR="00C42AC6">
        <w:t xml:space="preserve">Il précise notamment le sort de la </w:t>
      </w:r>
      <w:r w:rsidR="001A7B86">
        <w:t xml:space="preserve">Cisjordanie et de Gaza, </w:t>
      </w:r>
      <w:r w:rsidR="00243812">
        <w:t>les relations entre Israël et l’Égypte et les relations avec les autres pays arabes.</w:t>
      </w:r>
      <w:r w:rsidR="00236F7D">
        <w:t xml:space="preserve"> Le second accord </w:t>
      </w:r>
      <w:r w:rsidR="00C432E6">
        <w:t xml:space="preserve">prévoit </w:t>
      </w:r>
      <w:r w:rsidR="003A716D">
        <w:t xml:space="preserve">pour l’état hébreu </w:t>
      </w:r>
      <w:r w:rsidR="00D34255">
        <w:t>le retrait de</w:t>
      </w:r>
      <w:r w:rsidR="003A716D">
        <w:t xml:space="preserve"> ses troupes du Sinaï et </w:t>
      </w:r>
      <w:r w:rsidR="00D34255">
        <w:t>le libre</w:t>
      </w:r>
      <w:r w:rsidR="003A716D">
        <w:t xml:space="preserve"> passage </w:t>
      </w:r>
      <w:r w:rsidR="00D34255">
        <w:t>pour</w:t>
      </w:r>
      <w:r w:rsidR="003A716D">
        <w:t xml:space="preserve"> l’Égypte vers la Jordanie. </w:t>
      </w:r>
      <w:r w:rsidR="001C0BF0">
        <w:t>L’Égypte</w:t>
      </w:r>
      <w:r w:rsidR="00D34255">
        <w:t>,</w:t>
      </w:r>
      <w:r w:rsidR="001C0BF0">
        <w:t xml:space="preserve"> quant à elle</w:t>
      </w:r>
      <w:r w:rsidR="00D34255">
        <w:t>,</w:t>
      </w:r>
      <w:r w:rsidR="001C0BF0">
        <w:t xml:space="preserve"> doit </w:t>
      </w:r>
      <w:r w:rsidR="00CC654F">
        <w:t xml:space="preserve">laisser un libre accès à Israël au canal de Suez et </w:t>
      </w:r>
      <w:r w:rsidR="00D34255">
        <w:t>au</w:t>
      </w:r>
      <w:r w:rsidR="00CC654F">
        <w:t xml:space="preserve"> détroit du Tiran.</w:t>
      </w:r>
    </w:p>
    <w:p w14:paraId="1F441C34" w14:textId="163EADC3" w:rsidR="00B3259C" w:rsidRDefault="00396322" w:rsidP="00D34255">
      <w:pPr>
        <w:ind w:firstLine="708"/>
        <w:jc w:val="both"/>
      </w:pPr>
      <w:r>
        <w:t>Cet accord</w:t>
      </w:r>
      <w:r w:rsidR="002F6E17">
        <w:t xml:space="preserve"> </w:t>
      </w:r>
      <w:r w:rsidR="00C368B7">
        <w:t>permet la signature en 1979 d’un traité de paix entre l</w:t>
      </w:r>
      <w:r w:rsidR="0072141C">
        <w:t>’Égypt</w:t>
      </w:r>
      <w:r w:rsidR="00D34255">
        <w:t>e</w:t>
      </w:r>
      <w:r w:rsidR="0072141C">
        <w:t xml:space="preserve"> et Israël et les deux dirigeant</w:t>
      </w:r>
      <w:r w:rsidR="00D34255">
        <w:t>s</w:t>
      </w:r>
      <w:r w:rsidR="0072141C">
        <w:t xml:space="preserve"> reçoivent tou</w:t>
      </w:r>
      <w:r w:rsidR="00D34255">
        <w:t>s</w:t>
      </w:r>
      <w:r w:rsidR="0072141C">
        <w:t xml:space="preserve"> deux le prix Nobel de la paix en 1978.</w:t>
      </w:r>
    </w:p>
    <w:p w14:paraId="0F1128AB" w14:textId="5B2BCD03" w:rsidR="00254AB9" w:rsidRDefault="00E9634C" w:rsidP="001B4133">
      <w:pPr>
        <w:ind w:firstLine="708"/>
        <w:jc w:val="both"/>
      </w:pPr>
      <w:r>
        <w:t>En 19</w:t>
      </w:r>
      <w:r w:rsidR="00105E8F">
        <w:t xml:space="preserve">93 </w:t>
      </w:r>
      <w:r w:rsidR="00D34255">
        <w:t>sont signés</w:t>
      </w:r>
      <w:r w:rsidR="00105E8F">
        <w:t xml:space="preserve"> alors les accords d’Oslo</w:t>
      </w:r>
      <w:r w:rsidR="00044834">
        <w:t xml:space="preserve">. </w:t>
      </w:r>
      <w:r w:rsidR="009E20FE">
        <w:t>Ces accords se tiennent dans le plus grand secret en Norvège</w:t>
      </w:r>
      <w:r w:rsidR="005D2199">
        <w:t xml:space="preserve"> entre représentants Israéliens </w:t>
      </w:r>
      <w:proofErr w:type="gramStart"/>
      <w:r w:rsidR="005D2199">
        <w:t>et  l’OLP</w:t>
      </w:r>
      <w:proofErr w:type="gramEnd"/>
      <w:r w:rsidR="005D2199">
        <w:t xml:space="preserve"> (</w:t>
      </w:r>
      <w:r w:rsidR="00BB3AA8">
        <w:t>organisation de la libération de la Palestine)</w:t>
      </w:r>
      <w:r w:rsidR="008D70D3">
        <w:t xml:space="preserve"> très loin de la zone de conflit</w:t>
      </w:r>
      <w:r w:rsidR="00BB3AA8">
        <w:t xml:space="preserve">. </w:t>
      </w:r>
      <w:r w:rsidR="0051528C">
        <w:t xml:space="preserve">14 réunions sont </w:t>
      </w:r>
      <w:r w:rsidR="00B43333">
        <w:t>dénombrées</w:t>
      </w:r>
      <w:r w:rsidR="0051528C">
        <w:t xml:space="preserve"> et les dirigeants mettent sur la table</w:t>
      </w:r>
      <w:r w:rsidR="00B43333">
        <w:t xml:space="preserve"> des sujets sensibles</w:t>
      </w:r>
      <w:r w:rsidR="00254AB9">
        <w:t xml:space="preserve"> comme un régime d’autonomie pour Gaza et la Cisjordanie. </w:t>
      </w:r>
    </w:p>
    <w:p w14:paraId="3DE647FB" w14:textId="13B695FD" w:rsidR="00396322" w:rsidRDefault="00091043" w:rsidP="001B4133">
      <w:pPr>
        <w:ind w:firstLine="708"/>
        <w:jc w:val="both"/>
      </w:pPr>
      <w:r>
        <w:t>Le 29 août</w:t>
      </w:r>
      <w:r w:rsidR="00D34255">
        <w:t>,</w:t>
      </w:r>
      <w:r>
        <w:t xml:space="preserve"> les accords sont officialisés et le 10 septembre</w:t>
      </w:r>
      <w:r w:rsidR="00D4418A">
        <w:t>, Israël reconna</w:t>
      </w:r>
      <w:r w:rsidR="00D34255">
        <w:t>î</w:t>
      </w:r>
      <w:r w:rsidR="00D4418A">
        <w:t xml:space="preserve">t l’OLP comme </w:t>
      </w:r>
      <w:r w:rsidR="00353776" w:rsidRPr="00353776">
        <w:t>"le représentant du peuple palestinien"</w:t>
      </w:r>
      <w:r w:rsidR="00353776">
        <w:t xml:space="preserve">. </w:t>
      </w:r>
      <w:r w:rsidR="005D0E22">
        <w:t>Le 13 septembre, à Washington, les deux parties</w:t>
      </w:r>
      <w:r w:rsidR="00E70166">
        <w:t>, Yasser Arafat</w:t>
      </w:r>
      <w:r w:rsidR="00BC41C3">
        <w:t xml:space="preserve">, </w:t>
      </w:r>
      <w:r w:rsidR="00BC41C3" w:rsidRPr="00BC41C3">
        <w:t>le chef de l’OLP</w:t>
      </w:r>
      <w:r w:rsidR="00D34255">
        <w:t>,</w:t>
      </w:r>
      <w:r w:rsidR="00BC41C3">
        <w:t xml:space="preserve"> et </w:t>
      </w:r>
      <w:r w:rsidR="00E85CA2" w:rsidRPr="00E85CA2">
        <w:t>Yitzhak Rabin, le premier ministre israélie</w:t>
      </w:r>
      <w:r w:rsidR="00E85CA2">
        <w:t>n</w:t>
      </w:r>
      <w:r w:rsidR="00D34255">
        <w:t>,</w:t>
      </w:r>
      <w:r w:rsidR="00E85CA2">
        <w:t xml:space="preserve"> </w:t>
      </w:r>
      <w:r w:rsidR="005D0E22">
        <w:t xml:space="preserve">signent un accord de </w:t>
      </w:r>
      <w:r w:rsidR="003204A3">
        <w:t>paix et s’engage</w:t>
      </w:r>
      <w:r w:rsidR="00D34255">
        <w:t>nt</w:t>
      </w:r>
      <w:r w:rsidR="003204A3">
        <w:t xml:space="preserve"> à maintenir une coexistence pacifique.</w:t>
      </w:r>
      <w:r w:rsidR="0051528C">
        <w:t xml:space="preserve"> </w:t>
      </w:r>
      <w:r w:rsidR="008D1C52">
        <w:t xml:space="preserve">Ceux-ci sont censés </w:t>
      </w:r>
      <w:r w:rsidR="00D34255">
        <w:t>prendre effet</w:t>
      </w:r>
      <w:r w:rsidR="008D1C52">
        <w:t xml:space="preserve"> dans les 5 ans après cette signature.</w:t>
      </w:r>
    </w:p>
    <w:p w14:paraId="7DD738D7" w14:textId="73BAF005" w:rsidR="005D6FB4" w:rsidRDefault="005D6FB4" w:rsidP="001B4133">
      <w:pPr>
        <w:ind w:firstLine="708"/>
        <w:jc w:val="both"/>
      </w:pPr>
      <w:r>
        <w:t xml:space="preserve">Ces deux accords insufflent un vent d’espoir </w:t>
      </w:r>
      <w:r w:rsidR="00D1136A">
        <w:t>sur une perspective de paix généralisé</w:t>
      </w:r>
      <w:r w:rsidR="00D34255">
        <w:t>e</w:t>
      </w:r>
      <w:r w:rsidR="00D1136A">
        <w:t xml:space="preserve"> au Moyen-Orient. De plus, </w:t>
      </w:r>
      <w:r w:rsidR="0085064A">
        <w:t xml:space="preserve">cela place les Etats-Unis au centre de la diplomatie pour la paix </w:t>
      </w:r>
      <w:r w:rsidR="00B21416">
        <w:t>et les renforce en pleine période de guerre froide face au bloc soviétique.</w:t>
      </w:r>
    </w:p>
    <w:p w14:paraId="5FB715E1" w14:textId="77777777" w:rsidR="00317BBF" w:rsidRPr="00213004" w:rsidRDefault="00317BBF" w:rsidP="001B4133">
      <w:pPr>
        <w:ind w:firstLine="708"/>
        <w:jc w:val="both"/>
      </w:pPr>
    </w:p>
    <w:p w14:paraId="3886D287" w14:textId="6596D890" w:rsidR="000646F5" w:rsidRDefault="0031637A" w:rsidP="00197458">
      <w:pPr>
        <w:pStyle w:val="Titre2"/>
        <w:numPr>
          <w:ilvl w:val="0"/>
          <w:numId w:val="16"/>
        </w:numPr>
      </w:pPr>
      <w:bookmarkStart w:id="13" w:name="_Toc177894773"/>
      <w:r>
        <w:lastRenderedPageBreak/>
        <w:t>Les échecs et les intifada</w:t>
      </w:r>
      <w:bookmarkEnd w:id="13"/>
      <w:r w:rsidR="00D34255">
        <w:t>s</w:t>
      </w:r>
    </w:p>
    <w:p w14:paraId="635734C5" w14:textId="77777777" w:rsidR="000646F5" w:rsidRDefault="000646F5" w:rsidP="000646F5"/>
    <w:p w14:paraId="4C43A717" w14:textId="4111CE7A" w:rsidR="005F278A" w:rsidRDefault="00D74B8B" w:rsidP="000030D5">
      <w:pPr>
        <w:ind w:firstLine="708"/>
        <w:jc w:val="both"/>
      </w:pPr>
      <w:r>
        <w:t>Malheureusement</w:t>
      </w:r>
      <w:r w:rsidR="006051D5">
        <w:t xml:space="preserve">, ces efforts pour la paix n’ont été qu’échec et déconvenue. En effet, </w:t>
      </w:r>
      <w:r w:rsidR="00C6750D">
        <w:t xml:space="preserve">à chaque accord, </w:t>
      </w:r>
      <w:r w:rsidR="002278E0">
        <w:t xml:space="preserve">quelques </w:t>
      </w:r>
      <w:r w:rsidR="00102DAA">
        <w:t xml:space="preserve">mois de répit </w:t>
      </w:r>
      <w:r w:rsidR="00D34255">
        <w:t xml:space="preserve">tout au plus </w:t>
      </w:r>
      <w:r w:rsidR="00102DAA">
        <w:t>font place de nouveau à la reprise des hostilités envers Israël.</w:t>
      </w:r>
    </w:p>
    <w:p w14:paraId="0FF8FACA" w14:textId="7738D049" w:rsidR="00376DDD" w:rsidRDefault="005F278A" w:rsidP="000030D5">
      <w:pPr>
        <w:ind w:firstLine="708"/>
        <w:jc w:val="both"/>
      </w:pPr>
      <w:r>
        <w:t>Les accords de Camp David se soldent pa</w:t>
      </w:r>
      <w:r w:rsidR="00C640BF">
        <w:t>r</w:t>
      </w:r>
      <w:r>
        <w:t xml:space="preserve"> la </w:t>
      </w:r>
      <w:r w:rsidR="008426A7">
        <w:t>non-application</w:t>
      </w:r>
      <w:r>
        <w:t xml:space="preserve"> </w:t>
      </w:r>
      <w:r w:rsidR="00C640BF">
        <w:t xml:space="preserve">des dispositions et </w:t>
      </w:r>
      <w:r w:rsidR="00C640BF" w:rsidRPr="00C640BF">
        <w:t>Anouar el-Sadate</w:t>
      </w:r>
      <w:r w:rsidR="00C640BF">
        <w:t>, président</w:t>
      </w:r>
      <w:r w:rsidR="00F30BD7">
        <w:t xml:space="preserve"> égyptien, est très critiqué dans les pays arabes</w:t>
      </w:r>
      <w:r w:rsidR="008426A7">
        <w:t xml:space="preserve"> </w:t>
      </w:r>
      <w:r w:rsidR="008426A7" w:rsidRPr="008426A7">
        <w:t>pour ne pas avoir obtenu la reconnaissance des droits des Palestiniens</w:t>
      </w:r>
      <w:r w:rsidR="008426A7">
        <w:t xml:space="preserve"> à l’indépendance</w:t>
      </w:r>
      <w:r w:rsidR="00F30BD7">
        <w:t>.</w:t>
      </w:r>
      <w:r w:rsidR="008426A7">
        <w:t xml:space="preserve"> Vu comme traitre, le traité lui vaut un assassinat </w:t>
      </w:r>
      <w:r w:rsidR="002A4186">
        <w:t>en 1981 par des jihadistes égyptiens.</w:t>
      </w:r>
    </w:p>
    <w:p w14:paraId="34DBFE0F" w14:textId="44C5207B" w:rsidR="00C8243D" w:rsidRDefault="00F30BD7" w:rsidP="000030D5">
      <w:pPr>
        <w:ind w:firstLine="708"/>
        <w:jc w:val="both"/>
      </w:pPr>
      <w:r>
        <w:t xml:space="preserve"> </w:t>
      </w:r>
      <w:r w:rsidR="00D1614D">
        <w:t xml:space="preserve">Pour les accords d’Oslo, </w:t>
      </w:r>
      <w:r w:rsidR="00864491">
        <w:t>l</w:t>
      </w:r>
      <w:r w:rsidR="00D34255">
        <w:t>’issue</w:t>
      </w:r>
      <w:r w:rsidR="00864491">
        <w:t xml:space="preserve"> est la même. Ils </w:t>
      </w:r>
      <w:r w:rsidR="00DB590A">
        <w:t xml:space="preserve">auraient « péché par excès d’optimisme » selon les observateurs. </w:t>
      </w:r>
      <w:r w:rsidR="005568B8">
        <w:t xml:space="preserve">Ils étaient aussi peut-être trop </w:t>
      </w:r>
      <w:r w:rsidR="00D34255">
        <w:t>rédigés</w:t>
      </w:r>
      <w:r w:rsidR="005568B8">
        <w:t xml:space="preserve"> </w:t>
      </w:r>
      <w:r w:rsidR="005C544D">
        <w:t>en faveur d’Israël car jamais ils ne mentionnent les termes « </w:t>
      </w:r>
      <w:r w:rsidR="00436049">
        <w:t>État de Palestine ».</w:t>
      </w:r>
      <w:r w:rsidR="00436049">
        <w:br/>
      </w:r>
      <w:r w:rsidR="00773FE0">
        <w:t xml:space="preserve">Tout espoir est anéanti lorsque </w:t>
      </w:r>
      <w:r w:rsidR="00971F64">
        <w:t xml:space="preserve">des attentats </w:t>
      </w:r>
      <w:r w:rsidR="001A1D4A">
        <w:t>menés</w:t>
      </w:r>
      <w:r w:rsidR="00971F64">
        <w:t xml:space="preserve"> par des </w:t>
      </w:r>
      <w:r w:rsidR="001A1D4A">
        <w:t>extr</w:t>
      </w:r>
      <w:r w:rsidR="00D34255">
        <w:t>é</w:t>
      </w:r>
      <w:r w:rsidR="001A1D4A">
        <w:t xml:space="preserve">mistes reprennent de plus belle. </w:t>
      </w:r>
      <w:r w:rsidR="00F43D44">
        <w:t xml:space="preserve">Le 25 février </w:t>
      </w:r>
      <w:r w:rsidR="007F27DB">
        <w:t xml:space="preserve">1994 a lieu le massacre du Caveau des Patriarches. </w:t>
      </w:r>
      <w:r w:rsidR="00F73F5C">
        <w:t>Un extrémiste juif</w:t>
      </w:r>
      <w:r w:rsidR="00280E6D">
        <w:t xml:space="preserve"> tue 29 Palestiniens </w:t>
      </w:r>
      <w:r w:rsidR="005E671D">
        <w:t xml:space="preserve">musulmans </w:t>
      </w:r>
      <w:r w:rsidR="005220C3">
        <w:t>lors de la prière</w:t>
      </w:r>
      <w:r w:rsidR="005E671D">
        <w:t>.</w:t>
      </w:r>
      <w:r w:rsidR="00F73F5C">
        <w:t xml:space="preserve"> Le Hamas, mouvement terroriste islamique </w:t>
      </w:r>
      <w:r w:rsidR="00D34255">
        <w:t>qui s’est encore illustré récemment</w:t>
      </w:r>
      <w:r w:rsidR="00F73F5C">
        <w:t xml:space="preserve">, réplique </w:t>
      </w:r>
      <w:r w:rsidR="005220C3">
        <w:t xml:space="preserve">par une vague d’attentats sur des civils </w:t>
      </w:r>
      <w:r w:rsidR="00D34255">
        <w:t>i</w:t>
      </w:r>
      <w:r w:rsidR="005220C3">
        <w:t xml:space="preserve">sraéliens. </w:t>
      </w:r>
      <w:r w:rsidR="00CE2BC5">
        <w:t xml:space="preserve">Les choses vont même plus loin avec l’assassinat par un juif d’extrême droite </w:t>
      </w:r>
      <w:r w:rsidR="00E553B8">
        <w:t xml:space="preserve">de </w:t>
      </w:r>
      <w:r w:rsidR="00E553B8" w:rsidRPr="00E553B8">
        <w:t>Yitzhak Rabin</w:t>
      </w:r>
      <w:r w:rsidR="00E553B8">
        <w:t>.</w:t>
      </w:r>
      <w:r w:rsidR="0091497F">
        <w:t xml:space="preserve"> </w:t>
      </w:r>
      <w:r w:rsidR="00D34255">
        <w:t>Un</w:t>
      </w:r>
      <w:r w:rsidR="0077304A">
        <w:t xml:space="preserve"> an seulement après la signature des accords d’Oslo, la paix semble très loin. Depuis cette date</w:t>
      </w:r>
      <w:r w:rsidR="0026153E">
        <w:t>,</w:t>
      </w:r>
      <w:r w:rsidR="0077304A">
        <w:t xml:space="preserve"> </w:t>
      </w:r>
      <w:r w:rsidR="00513B97">
        <w:t>les négociations sont à l’arrêt et les violences ont explosé.</w:t>
      </w:r>
    </w:p>
    <w:p w14:paraId="3DB20F91" w14:textId="7D392318" w:rsidR="00592AC9" w:rsidRDefault="00972B44" w:rsidP="000030D5">
      <w:pPr>
        <w:ind w:firstLine="708"/>
        <w:jc w:val="both"/>
      </w:pPr>
      <w:r>
        <w:t>Le s</w:t>
      </w:r>
      <w:r w:rsidR="00D872B5">
        <w:t xml:space="preserve">igne que </w:t>
      </w:r>
      <w:r w:rsidR="0026153E">
        <w:t>c</w:t>
      </w:r>
      <w:r w:rsidR="00D872B5">
        <w:t xml:space="preserve">es violences </w:t>
      </w:r>
      <w:r>
        <w:t>montent en puissance sont les intifada</w:t>
      </w:r>
      <w:r w:rsidR="0026153E">
        <w:t>s</w:t>
      </w:r>
      <w:r>
        <w:t xml:space="preserve">. </w:t>
      </w:r>
      <w:r w:rsidR="003D2272">
        <w:t xml:space="preserve">La première </w:t>
      </w:r>
      <w:r w:rsidR="0077562B">
        <w:t>intifada entre 1987 e</w:t>
      </w:r>
      <w:r w:rsidR="00915098">
        <w:t xml:space="preserve">t les accords d’Oslo de </w:t>
      </w:r>
      <w:r w:rsidR="0077562B">
        <w:t>1993</w:t>
      </w:r>
      <w:r w:rsidR="00915098">
        <w:t xml:space="preserve"> </w:t>
      </w:r>
      <w:r w:rsidR="00F10473">
        <w:t>est marqué par la révolte du peuple</w:t>
      </w:r>
      <w:r w:rsidR="0026153E">
        <w:t xml:space="preserve"> p</w:t>
      </w:r>
      <w:r w:rsidR="00F10473">
        <w:t>alestinien</w:t>
      </w:r>
      <w:r w:rsidR="000B2749">
        <w:t xml:space="preserve">. Ces révoltes sont fortement </w:t>
      </w:r>
      <w:r w:rsidR="000F648A">
        <w:t>réprimées</w:t>
      </w:r>
      <w:r w:rsidR="000B2749">
        <w:t xml:space="preserve"> par l’armée </w:t>
      </w:r>
      <w:r w:rsidR="0026153E">
        <w:t>s</w:t>
      </w:r>
      <w:r w:rsidR="000B2749">
        <w:t>ioniste</w:t>
      </w:r>
      <w:r w:rsidR="000F648A">
        <w:t xml:space="preserve">. Cette intifada est également </w:t>
      </w:r>
      <w:r w:rsidR="00C25065">
        <w:t>marquée</w:t>
      </w:r>
      <w:r w:rsidR="000F648A">
        <w:t xml:space="preserve"> par une série d’attentats</w:t>
      </w:r>
      <w:r w:rsidR="00A32F75">
        <w:t xml:space="preserve"> sur la population israélienne.</w:t>
      </w:r>
      <w:r w:rsidR="00E306AC">
        <w:t xml:space="preserve"> </w:t>
      </w:r>
      <w:r w:rsidR="00C25065">
        <w:t xml:space="preserve">Elle est déclenchée </w:t>
      </w:r>
      <w:r w:rsidR="00D5539C">
        <w:t>à la suite d’un</w:t>
      </w:r>
      <w:r w:rsidR="00C25065">
        <w:t xml:space="preserve"> accident de la route impliquant un Israélien qui aurai</w:t>
      </w:r>
      <w:r w:rsidR="00D74AD2">
        <w:t xml:space="preserve">t tué 4 Palestiniens. </w:t>
      </w:r>
      <w:r w:rsidR="000F42C1">
        <w:t xml:space="preserve">La répression militaire est extrêmement violente et Tsahal (l’armée </w:t>
      </w:r>
      <w:r w:rsidR="00D5539C">
        <w:t>israélienne) n’hésite pas à tirer dans les jambes des individus les plus agressifs.</w:t>
      </w:r>
      <w:r w:rsidR="006F69DB">
        <w:t xml:space="preserve"> La première Intifada vit la naissance du</w:t>
      </w:r>
      <w:r w:rsidR="00592AC9">
        <w:t xml:space="preserve"> mouvement terroriste du</w:t>
      </w:r>
      <w:r w:rsidR="006F69DB">
        <w:t xml:space="preserve"> Hamas </w:t>
      </w:r>
      <w:r w:rsidR="00733D2A">
        <w:t xml:space="preserve">créé </w:t>
      </w:r>
      <w:r w:rsidR="00733D2A">
        <w:lastRenderedPageBreak/>
        <w:t xml:space="preserve">par </w:t>
      </w:r>
      <w:r w:rsidR="00733D2A" w:rsidRPr="00733D2A">
        <w:t>Ahmed Yassine</w:t>
      </w:r>
      <w:r w:rsidR="00733D2A">
        <w:t xml:space="preserve"> pour combattre Tsahal </w:t>
      </w:r>
      <w:r w:rsidR="00891A56">
        <w:t xml:space="preserve">et </w:t>
      </w:r>
      <w:r w:rsidR="00592AC9">
        <w:t xml:space="preserve">ayant pour but de </w:t>
      </w:r>
      <w:r w:rsidR="004559C5">
        <w:rPr>
          <w:noProof/>
        </w:rPr>
        <w:drawing>
          <wp:anchor distT="0" distB="0" distL="114300" distR="114300" simplePos="0" relativeHeight="251658250" behindDoc="0" locked="0" layoutInCell="1" allowOverlap="1" wp14:anchorId="345DA4A5" wp14:editId="02E71136">
            <wp:simplePos x="0" y="0"/>
            <wp:positionH relativeFrom="column">
              <wp:posOffset>1000760</wp:posOffset>
            </wp:positionH>
            <wp:positionV relativeFrom="paragraph">
              <wp:posOffset>463417</wp:posOffset>
            </wp:positionV>
            <wp:extent cx="3769360" cy="2461260"/>
            <wp:effectExtent l="0" t="0" r="2540" b="2540"/>
            <wp:wrapTopAndBottom/>
            <wp:docPr id="1084153020" name="Image 4" descr="Description de cette image, également commentée ci-aprè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 cette image, également commentée ci-aprè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9360" cy="2461260"/>
                    </a:xfrm>
                    <a:prstGeom prst="rect">
                      <a:avLst/>
                    </a:prstGeom>
                    <a:noFill/>
                    <a:ln>
                      <a:noFill/>
                    </a:ln>
                  </pic:spPr>
                </pic:pic>
              </a:graphicData>
            </a:graphic>
            <wp14:sizeRelH relativeFrom="page">
              <wp14:pctWidth>0</wp14:pctWidth>
            </wp14:sizeRelH>
            <wp14:sizeRelV relativeFrom="page">
              <wp14:pctHeight>0</wp14:pctHeight>
            </wp14:sizeRelV>
          </wp:anchor>
        </w:drawing>
      </w:r>
      <w:r w:rsidR="00592AC9">
        <w:t xml:space="preserve">faire fuir les Israéliens des terres palestiniennes occupées. </w:t>
      </w:r>
    </w:p>
    <w:p w14:paraId="7635BFD5" w14:textId="4694A17C" w:rsidR="00592AC9" w:rsidRPr="00D30EDD" w:rsidRDefault="00D30EDD" w:rsidP="00D30EDD">
      <w:pPr>
        <w:jc w:val="center"/>
        <w:rPr>
          <w:i/>
          <w:iCs/>
          <w:sz w:val="24"/>
        </w:rPr>
      </w:pPr>
      <w:r w:rsidRPr="00D30EDD">
        <w:rPr>
          <w:i/>
          <w:iCs/>
          <w:sz w:val="24"/>
        </w:rPr>
        <w:t xml:space="preserve">Face à face entre Palestiniens et soldats israéliens dans la bande de Gaza, le 21 </w:t>
      </w:r>
      <w:r>
        <w:rPr>
          <w:i/>
          <w:iCs/>
          <w:sz w:val="24"/>
        </w:rPr>
        <w:t xml:space="preserve">                 </w:t>
      </w:r>
      <w:r w:rsidRPr="00D30EDD">
        <w:rPr>
          <w:i/>
          <w:iCs/>
          <w:sz w:val="24"/>
        </w:rPr>
        <w:t>décembre 1987</w:t>
      </w:r>
      <w:r w:rsidR="004559C5" w:rsidRPr="00D30EDD">
        <w:rPr>
          <w:i/>
          <w:iCs/>
          <w:sz w:val="24"/>
        </w:rPr>
        <w:fldChar w:fldCharType="begin"/>
      </w:r>
      <w:r w:rsidR="004559C5" w:rsidRPr="00D30EDD">
        <w:rPr>
          <w:i/>
          <w:iCs/>
          <w:sz w:val="24"/>
        </w:rPr>
        <w:instrText xml:space="preserve"> INCLUDEPICTURE "https://upload.wikimedia.org/wikipedia/commons/thumb/9/9e/Intifada_in_Gaza_Strip_%28FL45956268%29.jpg/260px-Intifada_in_Gaza_Strip_%28FL45956268%29.jpg" \* MERGEFORMATINET </w:instrText>
      </w:r>
      <w:r w:rsidR="004559C5" w:rsidRPr="00D30EDD">
        <w:rPr>
          <w:i/>
          <w:iCs/>
          <w:sz w:val="24"/>
        </w:rPr>
        <w:fldChar w:fldCharType="separate"/>
      </w:r>
      <w:r w:rsidR="004559C5" w:rsidRPr="00D30EDD">
        <w:rPr>
          <w:i/>
          <w:iCs/>
          <w:sz w:val="24"/>
        </w:rPr>
        <w:fldChar w:fldCharType="end"/>
      </w:r>
    </w:p>
    <w:p w14:paraId="4594424A" w14:textId="7744C1B4" w:rsidR="00A53C72" w:rsidRDefault="00A53C72" w:rsidP="000030D5">
      <w:pPr>
        <w:ind w:firstLine="708"/>
        <w:jc w:val="both"/>
      </w:pPr>
      <w:r>
        <w:rPr>
          <w:noProof/>
        </w:rPr>
        <w:drawing>
          <wp:anchor distT="0" distB="0" distL="114300" distR="114300" simplePos="0" relativeHeight="251658251" behindDoc="0" locked="0" layoutInCell="1" allowOverlap="1" wp14:anchorId="32F661E4" wp14:editId="26904AA7">
            <wp:simplePos x="0" y="0"/>
            <wp:positionH relativeFrom="column">
              <wp:posOffset>1000659</wp:posOffset>
            </wp:positionH>
            <wp:positionV relativeFrom="paragraph">
              <wp:posOffset>3268980</wp:posOffset>
            </wp:positionV>
            <wp:extent cx="3336290" cy="1873885"/>
            <wp:effectExtent l="0" t="0" r="3810" b="5715"/>
            <wp:wrapTopAndBottom/>
            <wp:docPr id="1312224934" name="Image 5" descr="Les jeunes Israéliens et le mur de séparation, vingt ans après le début de  sa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s jeunes Israéliens et le mur de séparation, vingt ans après le début de  sa construc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36290" cy="1873885"/>
                    </a:xfrm>
                    <a:prstGeom prst="rect">
                      <a:avLst/>
                    </a:prstGeom>
                    <a:noFill/>
                    <a:ln>
                      <a:noFill/>
                    </a:ln>
                  </pic:spPr>
                </pic:pic>
              </a:graphicData>
            </a:graphic>
            <wp14:sizeRelH relativeFrom="page">
              <wp14:pctWidth>0</wp14:pctWidth>
            </wp14:sizeRelH>
            <wp14:sizeRelV relativeFrom="page">
              <wp14:pctHeight>0</wp14:pctHeight>
            </wp14:sizeRelV>
          </wp:anchor>
        </w:drawing>
      </w:r>
      <w:r w:rsidR="00CA051A">
        <w:t xml:space="preserve">La seconde Intifada </w:t>
      </w:r>
      <w:r w:rsidR="004163D4">
        <w:t>a</w:t>
      </w:r>
      <w:r w:rsidR="00CA051A">
        <w:t xml:space="preserve"> lieu de </w:t>
      </w:r>
      <w:r w:rsidR="00D02E32">
        <w:t>2000 à 2005</w:t>
      </w:r>
      <w:r w:rsidR="00AB5046">
        <w:t xml:space="preserve">, </w:t>
      </w:r>
      <w:r w:rsidR="00F47701">
        <w:t>se</w:t>
      </w:r>
      <w:r w:rsidR="00AA3B79">
        <w:t xml:space="preserve"> décrit</w:t>
      </w:r>
      <w:r w:rsidR="0026153E">
        <w:t xml:space="preserve"> par</w:t>
      </w:r>
      <w:r w:rsidR="00AA3B79">
        <w:t xml:space="preserve"> </w:t>
      </w:r>
      <w:r w:rsidR="00AB5046">
        <w:t xml:space="preserve">Israël comme </w:t>
      </w:r>
      <w:r w:rsidR="00C50169">
        <w:t xml:space="preserve">une campagne terroriste mais par les Palestiniens comme une révolte contre l’occupation. </w:t>
      </w:r>
      <w:r w:rsidR="00AA3B79">
        <w:t xml:space="preserve">Cette </w:t>
      </w:r>
      <w:r w:rsidR="00F47701">
        <w:t>seconde</w:t>
      </w:r>
      <w:r w:rsidR="00AA3B79">
        <w:t xml:space="preserve"> </w:t>
      </w:r>
      <w:r w:rsidR="00F47701">
        <w:t xml:space="preserve">Intifada est déclenchée </w:t>
      </w:r>
      <w:r w:rsidR="00980553">
        <w:t>à la suite de</w:t>
      </w:r>
      <w:r w:rsidR="00F47701">
        <w:t xml:space="preserve"> la visite </w:t>
      </w:r>
      <w:proofErr w:type="gramStart"/>
      <w:r w:rsidR="00F47701">
        <w:t>d</w:t>
      </w:r>
      <w:r w:rsidR="0026153E">
        <w:t>’</w:t>
      </w:r>
      <w:r w:rsidR="00F47701">
        <w:t xml:space="preserve"> </w:t>
      </w:r>
      <w:r w:rsidR="005627BC" w:rsidRPr="005627BC">
        <w:t>Ariel</w:t>
      </w:r>
      <w:proofErr w:type="gramEnd"/>
      <w:r w:rsidR="005627BC" w:rsidRPr="005627BC">
        <w:t xml:space="preserve"> Sharon</w:t>
      </w:r>
      <w:r w:rsidR="005F6D52">
        <w:t>, parlementaire Israélien, à l</w:t>
      </w:r>
      <w:r w:rsidR="00D654FA">
        <w:t>’esplanade des mosquées</w:t>
      </w:r>
      <w:r w:rsidR="009E7BEF">
        <w:t xml:space="preserve"> à Jérusalem. Cette visite est </w:t>
      </w:r>
      <w:r w:rsidR="005D36E0">
        <w:t>perçue</w:t>
      </w:r>
      <w:r w:rsidR="009E7BEF">
        <w:t xml:space="preserve"> comme </w:t>
      </w:r>
      <w:r w:rsidR="00980553">
        <w:t xml:space="preserve">une provocation par les Palestiniens et la population arabe. </w:t>
      </w:r>
      <w:r w:rsidR="005D36E0">
        <w:t xml:space="preserve">La violence s’accentue avec une vague de 40 attentats menés lors de la première année par le Hamas et des groupes djihadistes. </w:t>
      </w:r>
      <w:r w:rsidR="001B4FF5">
        <w:t>La violence diminue petit à petit les années suivantes grâce à de gros moyens déployés par Israël</w:t>
      </w:r>
      <w:r w:rsidR="0090558F">
        <w:t>. Officiellement</w:t>
      </w:r>
      <w:r w:rsidR="0026153E">
        <w:t>,</w:t>
      </w:r>
      <w:r w:rsidR="0090558F">
        <w:t xml:space="preserve"> la seconde Intifada se termine le 8 février 2005</w:t>
      </w:r>
      <w:r w:rsidR="0026153E">
        <w:t>,</w:t>
      </w:r>
      <w:r w:rsidR="00D85F99">
        <w:t xml:space="preserve"> mais certains disent qu’elle se poursuit toujours de nos jours avec les </w:t>
      </w:r>
      <w:r w:rsidR="0026153E">
        <w:t>tirs</w:t>
      </w:r>
      <w:r w:rsidR="00D85F99">
        <w:t xml:space="preserve"> de roquettes </w:t>
      </w:r>
      <w:r w:rsidR="00484ACD">
        <w:t>sur Israël.</w:t>
      </w:r>
      <w:r w:rsidR="00EB36BF">
        <w:t xml:space="preserve"> A l’issue de cette Intifada, les </w:t>
      </w:r>
      <w:r w:rsidR="006755FC">
        <w:t>Israéliens</w:t>
      </w:r>
      <w:r w:rsidR="00EB36BF">
        <w:t xml:space="preserve"> </w:t>
      </w:r>
      <w:r w:rsidR="00024ACD">
        <w:t xml:space="preserve">procèdent à leur dégagement de la bande de Gaza </w:t>
      </w:r>
      <w:r w:rsidR="001128B7">
        <w:t>et laisse</w:t>
      </w:r>
      <w:r w:rsidR="0026153E">
        <w:t>nt</w:t>
      </w:r>
      <w:r w:rsidR="001128B7">
        <w:t xml:space="preserve"> le Hamas en prendre le contrôle. </w:t>
      </w:r>
      <w:r w:rsidR="006755FC">
        <w:t xml:space="preserve">Un mur de séparation est construit </w:t>
      </w:r>
      <w:r w:rsidR="00FB1E4F">
        <w:t xml:space="preserve">afin de protéger </w:t>
      </w:r>
      <w:proofErr w:type="gramStart"/>
      <w:r w:rsidR="00FB1E4F">
        <w:t>la population sionist</w:t>
      </w:r>
      <w:r w:rsidR="0026153E">
        <w:t>es</w:t>
      </w:r>
      <w:proofErr w:type="gramEnd"/>
      <w:r w:rsidR="0026153E">
        <w:t xml:space="preserve"> </w:t>
      </w:r>
      <w:r w:rsidR="00FB1E4F">
        <w:t>des attaques</w:t>
      </w:r>
      <w:r w:rsidR="0026153E">
        <w:t xml:space="preserve"> massives</w:t>
      </w:r>
      <w:r w:rsidR="00FB1E4F">
        <w:t xml:space="preserve"> comme précédemment.</w:t>
      </w:r>
    </w:p>
    <w:p w14:paraId="1BF795C2" w14:textId="2F123E03" w:rsidR="008F6E3F" w:rsidRPr="004163D4" w:rsidRDefault="004163D4" w:rsidP="000030D5">
      <w:pPr>
        <w:ind w:firstLine="708"/>
        <w:jc w:val="both"/>
        <w:rPr>
          <w:i/>
          <w:iCs/>
          <w:sz w:val="24"/>
        </w:rPr>
      </w:pPr>
      <w:r>
        <w:t xml:space="preserve">                           </w:t>
      </w:r>
      <w:r>
        <w:rPr>
          <w:i/>
          <w:iCs/>
          <w:sz w:val="24"/>
        </w:rPr>
        <w:t>Mur de séparation Israélo-Palestinien</w:t>
      </w:r>
    </w:p>
    <w:p w14:paraId="141DD276" w14:textId="77777777" w:rsidR="00663C8F" w:rsidRDefault="00EC08FF" w:rsidP="00A96360">
      <w:pPr>
        <w:pStyle w:val="Titre1"/>
        <w:numPr>
          <w:ilvl w:val="0"/>
          <w:numId w:val="11"/>
        </w:numPr>
      </w:pPr>
      <w:bookmarkStart w:id="14" w:name="_Toc177894774"/>
      <w:r>
        <w:lastRenderedPageBreak/>
        <w:t xml:space="preserve">Les </w:t>
      </w:r>
      <w:r w:rsidR="00C7020E">
        <w:t>dynamiques actuelles du conflit</w:t>
      </w:r>
      <w:bookmarkEnd w:id="14"/>
    </w:p>
    <w:p w14:paraId="7AAC0D92" w14:textId="77777777" w:rsidR="00495A59" w:rsidRPr="00495A59" w:rsidRDefault="00495A59" w:rsidP="00495A59"/>
    <w:p w14:paraId="555CBEF7" w14:textId="04043ED2" w:rsidR="00C64A6C" w:rsidRDefault="00C334BA" w:rsidP="00495A59">
      <w:pPr>
        <w:pStyle w:val="Titre2"/>
        <w:numPr>
          <w:ilvl w:val="0"/>
          <w:numId w:val="17"/>
        </w:numPr>
      </w:pPr>
      <w:bookmarkStart w:id="15" w:name="_Toc177894775"/>
      <w:r>
        <w:t xml:space="preserve">Le blocus de Gaza </w:t>
      </w:r>
      <w:r w:rsidR="00F54787">
        <w:t xml:space="preserve">de 2007 </w:t>
      </w:r>
      <w:r>
        <w:t xml:space="preserve">et </w:t>
      </w:r>
      <w:r w:rsidR="00C64A6C">
        <w:t>l’affrontement Tsahal-Hamas</w:t>
      </w:r>
      <w:bookmarkEnd w:id="15"/>
    </w:p>
    <w:p w14:paraId="63557C8E" w14:textId="77777777" w:rsidR="00813830" w:rsidRDefault="00813830" w:rsidP="00813830"/>
    <w:p w14:paraId="62DF081F" w14:textId="77777777" w:rsidR="00871085" w:rsidRDefault="00871085" w:rsidP="00813830"/>
    <w:p w14:paraId="67AD5321" w14:textId="510C4477" w:rsidR="00871085" w:rsidRDefault="00EC2738" w:rsidP="001467FF">
      <w:pPr>
        <w:ind w:firstLine="708"/>
        <w:jc w:val="both"/>
      </w:pPr>
      <w:r>
        <w:rPr>
          <w:noProof/>
        </w:rPr>
        <w:drawing>
          <wp:anchor distT="0" distB="0" distL="114300" distR="114300" simplePos="0" relativeHeight="251658252" behindDoc="0" locked="0" layoutInCell="1" allowOverlap="1" wp14:anchorId="5B18C08A" wp14:editId="1EFCB119">
            <wp:simplePos x="0" y="0"/>
            <wp:positionH relativeFrom="column">
              <wp:posOffset>704215</wp:posOffset>
            </wp:positionH>
            <wp:positionV relativeFrom="paragraph">
              <wp:posOffset>2236470</wp:posOffset>
            </wp:positionV>
            <wp:extent cx="4185920" cy="2542540"/>
            <wp:effectExtent l="0" t="0" r="5080" b="0"/>
            <wp:wrapTopAndBottom/>
            <wp:docPr id="132768315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5920" cy="254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26153E">
        <w:t>Par suite du</w:t>
      </w:r>
      <w:r w:rsidR="00220E9B">
        <w:t xml:space="preserve"> retirement des </w:t>
      </w:r>
      <w:r w:rsidR="0026153E">
        <w:t>J</w:t>
      </w:r>
      <w:r w:rsidR="00220E9B">
        <w:t>uifs de la bande de Gaza</w:t>
      </w:r>
      <w:r w:rsidR="004D1521">
        <w:t xml:space="preserve"> en 2005 après la 2</w:t>
      </w:r>
      <w:r w:rsidR="004D1521" w:rsidRPr="004D1521">
        <w:rPr>
          <w:vertAlign w:val="superscript"/>
        </w:rPr>
        <w:t>ème</w:t>
      </w:r>
      <w:r w:rsidR="004D1521">
        <w:t xml:space="preserve"> </w:t>
      </w:r>
      <w:r w:rsidR="00076CAF">
        <w:t xml:space="preserve">Intifada, </w:t>
      </w:r>
      <w:r w:rsidR="00016A44">
        <w:t>le Hamas prend la tête d</w:t>
      </w:r>
      <w:r w:rsidR="00687421">
        <w:t>u territoire</w:t>
      </w:r>
      <w:r w:rsidR="009C3CB3">
        <w:t xml:space="preserve"> en remportant les élections législatives de </w:t>
      </w:r>
      <w:r>
        <w:t>janvier 2006</w:t>
      </w:r>
      <w:r w:rsidR="00687421">
        <w:t xml:space="preserve">. </w:t>
      </w:r>
      <w:r w:rsidR="00367923">
        <w:t xml:space="preserve">L’Égypte et Israël ferment aussitôt leur frontière avec le pays. </w:t>
      </w:r>
      <w:r w:rsidR="00C51686">
        <w:t>En effet, le Fat</w:t>
      </w:r>
      <w:r w:rsidR="00A9669E">
        <w:t>a</w:t>
      </w:r>
      <w:r w:rsidR="00C51686">
        <w:t>h</w:t>
      </w:r>
      <w:r w:rsidR="00A9669E">
        <w:t xml:space="preserve"> et les autorités palestinienne</w:t>
      </w:r>
      <w:r w:rsidR="0026153E">
        <w:t>s</w:t>
      </w:r>
      <w:r w:rsidR="00A9669E">
        <w:t xml:space="preserve"> ont dû fuir le pays</w:t>
      </w:r>
      <w:r w:rsidR="009D4CA3">
        <w:t xml:space="preserve"> après </w:t>
      </w:r>
      <w:r w:rsidR="00C14DB8">
        <w:t>des affrontements entre membres</w:t>
      </w:r>
      <w:r w:rsidR="0026153E">
        <w:t>. I</w:t>
      </w:r>
      <w:r w:rsidR="00A9669E">
        <w:t xml:space="preserve">ls ne peuvent donc plus y faire régner l’ordre ni y exiger un climat de sécurité. </w:t>
      </w:r>
      <w:r w:rsidR="0055638B">
        <w:t>L’Égypte crai</w:t>
      </w:r>
      <w:r w:rsidR="0026153E">
        <w:t>n</w:t>
      </w:r>
      <w:r w:rsidR="0055638B">
        <w:t xml:space="preserve">t que l’influence iranienne se répande dans Gaza avec le Hamas et </w:t>
      </w:r>
      <w:r w:rsidR="005E5E24">
        <w:t>Israël souhait</w:t>
      </w:r>
      <w:r w:rsidR="0026153E">
        <w:t>e</w:t>
      </w:r>
      <w:r w:rsidR="005E5E24">
        <w:t xml:space="preserve"> mettre hors de danger sa population de nouveaux attentats et empêcher l’arrivé</w:t>
      </w:r>
      <w:r w:rsidR="0026153E">
        <w:t>e</w:t>
      </w:r>
      <w:r w:rsidR="005E5E24">
        <w:t xml:space="preserve"> d’armes dans </w:t>
      </w:r>
      <w:r w:rsidR="003566BC">
        <w:t>G</w:t>
      </w:r>
      <w:r w:rsidR="005E5E24">
        <w:t>az</w:t>
      </w:r>
      <w:r w:rsidR="003566BC">
        <w:t>a</w:t>
      </w:r>
      <w:r w:rsidR="0026153E">
        <w:t>. Ils décident donc</w:t>
      </w:r>
      <w:r w:rsidR="003566BC">
        <w:t xml:space="preserve"> décident </w:t>
      </w:r>
      <w:r w:rsidR="0026153E">
        <w:t>le</w:t>
      </w:r>
      <w:r w:rsidR="003566BC">
        <w:t xml:space="preserve"> blocus</w:t>
      </w:r>
      <w:r w:rsidR="00B80CC2">
        <w:t xml:space="preserve"> en juin 2007</w:t>
      </w:r>
      <w:r w:rsidR="003566BC">
        <w:t>.</w:t>
      </w:r>
    </w:p>
    <w:p w14:paraId="58B434B2" w14:textId="2B26C01B" w:rsidR="000D38F6" w:rsidRDefault="000D4882" w:rsidP="00DE61B4">
      <w:pPr>
        <w:ind w:firstLine="708"/>
      </w:pPr>
      <w:r>
        <w:t xml:space="preserve">                         </w:t>
      </w:r>
      <w:r>
        <w:rPr>
          <w:i/>
          <w:iCs/>
          <w:sz w:val="24"/>
        </w:rPr>
        <w:t>Cartographie du Blocus de Gaza de 2007</w:t>
      </w:r>
      <w:r w:rsidR="000D38F6">
        <w:fldChar w:fldCharType="begin"/>
      </w:r>
      <w:r w:rsidR="000D38F6">
        <w:instrText xml:space="preserve"> INCLUDEPICTURE "https://upload.wikimedia.org/wikipedia/commons/thumb/c/c0/Blocus_gaza.jpg/349px-Blocus_gaza.jpg" \* MERGEFORMATINET </w:instrText>
      </w:r>
      <w:r w:rsidR="000D38F6">
        <w:fldChar w:fldCharType="separate"/>
      </w:r>
      <w:r w:rsidR="000D38F6">
        <w:fldChar w:fldCharType="end"/>
      </w:r>
    </w:p>
    <w:p w14:paraId="55BEA050" w14:textId="68954546" w:rsidR="000D38F6" w:rsidRDefault="003A3ED3" w:rsidP="009F77A8">
      <w:pPr>
        <w:ind w:firstLine="708"/>
        <w:jc w:val="both"/>
      </w:pPr>
      <w:r>
        <w:t xml:space="preserve">On voit que le blocus </w:t>
      </w:r>
      <w:r w:rsidR="00A96EAE">
        <w:t xml:space="preserve">entoure entièrement Gaza, </w:t>
      </w:r>
      <w:r w:rsidR="0026153E">
        <w:t>de</w:t>
      </w:r>
      <w:r w:rsidR="00A96EAE">
        <w:t xml:space="preserve"> la</w:t>
      </w:r>
      <w:r w:rsidR="00EC2738">
        <w:t xml:space="preserve"> </w:t>
      </w:r>
      <w:r w:rsidR="00A96EAE">
        <w:t xml:space="preserve">frontière </w:t>
      </w:r>
      <w:r w:rsidR="0026153E">
        <w:t>égyptienne</w:t>
      </w:r>
      <w:r w:rsidR="00A96EAE">
        <w:t xml:space="preserve"> </w:t>
      </w:r>
      <w:r w:rsidR="0026153E">
        <w:t xml:space="preserve">à </w:t>
      </w:r>
      <w:proofErr w:type="gramStart"/>
      <w:r w:rsidR="0026153E">
        <w:t>la</w:t>
      </w:r>
      <w:r w:rsidR="005738FE">
        <w:t xml:space="preserve"> </w:t>
      </w:r>
      <w:r w:rsidR="004B6C41">
        <w:t xml:space="preserve"> Méditerranée</w:t>
      </w:r>
      <w:proofErr w:type="gramEnd"/>
      <w:r w:rsidR="005738FE">
        <w:t xml:space="preserve"> avec un</w:t>
      </w:r>
      <w:r w:rsidR="004B6C41">
        <w:t>e</w:t>
      </w:r>
      <w:r w:rsidR="005738FE">
        <w:t xml:space="preserve"> limite pour la pêche. </w:t>
      </w:r>
      <w:r w:rsidR="0068667F">
        <w:t xml:space="preserve">Le blocus est très </w:t>
      </w:r>
      <w:r w:rsidR="0026153E">
        <w:t>contraignant</w:t>
      </w:r>
      <w:r w:rsidR="00DA47B3">
        <w:t xml:space="preserve"> car jusqu’en juin 2010</w:t>
      </w:r>
      <w:r w:rsidR="0026153E">
        <w:t>,</w:t>
      </w:r>
      <w:r w:rsidR="00DA47B3">
        <w:t xml:space="preserve"> presque tous les produits commerciaux sont interdits et </w:t>
      </w:r>
      <w:r w:rsidR="008F08B9">
        <w:t>seul</w:t>
      </w:r>
      <w:r w:rsidR="0026153E">
        <w:t>s</w:t>
      </w:r>
      <w:r w:rsidR="008F08B9">
        <w:t xml:space="preserve"> 23 produits ont droit de passage à des moments bien précis. </w:t>
      </w:r>
      <w:r w:rsidR="00BF56C2">
        <w:t xml:space="preserve">Le blocus </w:t>
      </w:r>
      <w:r w:rsidR="009B0DDE">
        <w:t xml:space="preserve">est aussi énergétique </w:t>
      </w:r>
      <w:r w:rsidR="00EA69E3">
        <w:t xml:space="preserve">car </w:t>
      </w:r>
      <w:r w:rsidR="003D47BF">
        <w:t xml:space="preserve">Israël </w:t>
      </w:r>
      <w:r w:rsidR="00380A6C">
        <w:t>dimin</w:t>
      </w:r>
      <w:r w:rsidR="0026153E">
        <w:t>ue</w:t>
      </w:r>
      <w:r w:rsidR="00380A6C">
        <w:t xml:space="preserve"> drastiquement la fourniture d’électricité dans Gaza. </w:t>
      </w:r>
      <w:r w:rsidR="001A0A9D">
        <w:t xml:space="preserve">Le conseil de sécurité des </w:t>
      </w:r>
      <w:r w:rsidR="0026153E">
        <w:t>N</w:t>
      </w:r>
      <w:r w:rsidR="001A0A9D">
        <w:t>ations</w:t>
      </w:r>
      <w:r w:rsidR="007F4160">
        <w:t xml:space="preserve"> </w:t>
      </w:r>
      <w:r w:rsidR="0026153E">
        <w:t>U</w:t>
      </w:r>
      <w:r w:rsidR="001A0A9D">
        <w:t>ni</w:t>
      </w:r>
      <w:r w:rsidR="0026153E">
        <w:t>e</w:t>
      </w:r>
      <w:r w:rsidR="001A0A9D">
        <w:t>s</w:t>
      </w:r>
      <w:r w:rsidR="00994AFB">
        <w:t xml:space="preserve"> demande en 2009</w:t>
      </w:r>
      <w:r w:rsidR="001A0A9D">
        <w:t xml:space="preserve"> </w:t>
      </w:r>
      <w:r w:rsidR="0090700E">
        <w:t>que les marchandises de première nécessité puissent être acheminé</w:t>
      </w:r>
      <w:r w:rsidR="0026153E">
        <w:t>e</w:t>
      </w:r>
      <w:r w:rsidR="0090700E">
        <w:t>s à Gaza</w:t>
      </w:r>
      <w:r w:rsidR="0042645D">
        <w:t xml:space="preserve"> sans entrave. Cela comp</w:t>
      </w:r>
      <w:r w:rsidR="0026153E">
        <w:t>rend</w:t>
      </w:r>
      <w:r w:rsidR="0042645D">
        <w:t xml:space="preserve"> l’essence, </w:t>
      </w:r>
      <w:r w:rsidR="0026153E">
        <w:t>l</w:t>
      </w:r>
      <w:r w:rsidR="0042645D">
        <w:t xml:space="preserve">es médicaments, </w:t>
      </w:r>
      <w:r w:rsidR="0026153E">
        <w:t>l</w:t>
      </w:r>
      <w:r w:rsidR="00994AFB">
        <w:t xml:space="preserve">es produits d’hygiène. </w:t>
      </w:r>
      <w:r w:rsidR="0042645D">
        <w:t xml:space="preserve"> </w:t>
      </w:r>
    </w:p>
    <w:p w14:paraId="4D02EE6B" w14:textId="37878104" w:rsidR="000D3A57" w:rsidRDefault="00791F6C" w:rsidP="00C221F7">
      <w:pPr>
        <w:ind w:firstLine="708"/>
        <w:jc w:val="both"/>
      </w:pPr>
      <w:r>
        <w:lastRenderedPageBreak/>
        <w:t>Le blocus est allégé en juin 2010 par l’ouverture de la frontière à Rafah</w:t>
      </w:r>
      <w:r w:rsidR="004C2741">
        <w:t xml:space="preserve"> pour certains produits non militaires</w:t>
      </w:r>
      <w:r w:rsidR="0026153E">
        <w:t>,</w:t>
      </w:r>
      <w:r w:rsidR="004C2741">
        <w:t xml:space="preserve"> puis en 2011</w:t>
      </w:r>
      <w:r w:rsidR="0026153E">
        <w:t>,</w:t>
      </w:r>
      <w:r w:rsidR="004C2741">
        <w:t xml:space="preserve"> </w:t>
      </w:r>
      <w:proofErr w:type="gramStart"/>
      <w:r w:rsidR="004C2741">
        <w:t>suite à</w:t>
      </w:r>
      <w:proofErr w:type="gramEnd"/>
      <w:r w:rsidR="004C2741">
        <w:t xml:space="preserve"> la révolution égyptienne, le pays élargi</w:t>
      </w:r>
      <w:r w:rsidR="0026153E">
        <w:t>t</w:t>
      </w:r>
      <w:r w:rsidR="004C2741">
        <w:t xml:space="preserve"> </w:t>
      </w:r>
      <w:r w:rsidR="00F80D11">
        <w:t>la liberté d’importation à Gaza.</w:t>
      </w:r>
    </w:p>
    <w:p w14:paraId="61663197" w14:textId="7543B6FF" w:rsidR="009F77A8" w:rsidRDefault="006E17D2" w:rsidP="00C221F7">
      <w:pPr>
        <w:ind w:firstLine="708"/>
        <w:jc w:val="both"/>
      </w:pPr>
      <w:r>
        <w:t>L’ONU légitime en 2011 le blocus</w:t>
      </w:r>
      <w:r w:rsidR="002816D3">
        <w:t xml:space="preserve"> par le fait que</w:t>
      </w:r>
      <w:r w:rsidR="00E659A4">
        <w:t xml:space="preserve"> la sécurité </w:t>
      </w:r>
      <w:r w:rsidR="00C221F7">
        <w:t>de l’</w:t>
      </w:r>
      <w:r w:rsidR="0026153E">
        <w:t>E</w:t>
      </w:r>
      <w:r w:rsidR="00C221F7">
        <w:t>tat</w:t>
      </w:r>
      <w:r w:rsidR="002816D3">
        <w:t xml:space="preserve"> hébreu est </w:t>
      </w:r>
      <w:r w:rsidR="00E659A4">
        <w:t xml:space="preserve">en permanence menacée par </w:t>
      </w:r>
      <w:r w:rsidR="00EC1BCD">
        <w:t xml:space="preserve">les attaques des organisations islamiques à Gaza et par les tirs </w:t>
      </w:r>
      <w:r w:rsidR="009804E2">
        <w:t xml:space="preserve">de plus de </w:t>
      </w:r>
      <w:r w:rsidR="00C221F7">
        <w:t>5000 roquettes</w:t>
      </w:r>
      <w:r w:rsidR="009804E2">
        <w:t xml:space="preserve"> entre 2005 et 2009. </w:t>
      </w:r>
      <w:r w:rsidR="00C27C37">
        <w:t>Le blocus de Gaza aurait coûté 17 milliards de dollars au</w:t>
      </w:r>
      <w:r w:rsidR="0062777A">
        <w:t>x</w:t>
      </w:r>
      <w:r w:rsidR="00C27C37">
        <w:t xml:space="preserve"> </w:t>
      </w:r>
      <w:r w:rsidR="0026153E">
        <w:t>P</w:t>
      </w:r>
      <w:r w:rsidR="00C27C37">
        <w:t xml:space="preserve">alestiniens selon les </w:t>
      </w:r>
      <w:r w:rsidR="0026153E">
        <w:t>N</w:t>
      </w:r>
      <w:r w:rsidR="00C27C37">
        <w:t xml:space="preserve">ations </w:t>
      </w:r>
      <w:r w:rsidR="0026153E">
        <w:t>U</w:t>
      </w:r>
      <w:r w:rsidR="00C27C37">
        <w:t xml:space="preserve">nies. </w:t>
      </w:r>
    </w:p>
    <w:p w14:paraId="77EE56F0" w14:textId="3C65B08D" w:rsidR="00C221F7" w:rsidRDefault="008745DF" w:rsidP="00C221F7">
      <w:pPr>
        <w:ind w:firstLine="708"/>
        <w:jc w:val="both"/>
      </w:pPr>
      <w:r>
        <w:rPr>
          <w:noProof/>
        </w:rPr>
        <w:drawing>
          <wp:anchor distT="0" distB="0" distL="114300" distR="114300" simplePos="0" relativeHeight="251658253" behindDoc="0" locked="0" layoutInCell="1" allowOverlap="1" wp14:anchorId="32C21F43" wp14:editId="058C8818">
            <wp:simplePos x="0" y="0"/>
            <wp:positionH relativeFrom="column">
              <wp:posOffset>1056841</wp:posOffset>
            </wp:positionH>
            <wp:positionV relativeFrom="paragraph">
              <wp:posOffset>2248535</wp:posOffset>
            </wp:positionV>
            <wp:extent cx="3914140" cy="2631440"/>
            <wp:effectExtent l="0" t="0" r="0" b="0"/>
            <wp:wrapTopAndBottom/>
            <wp:docPr id="853794305" name="Image 3" descr="Une image contenant plein air, ciel, herbe, moulin à v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4305" name="Image 3" descr="Une image contenant plein air, ciel, herbe, moulin à vent&#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4140" cy="263144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E7A">
        <w:t xml:space="preserve">Le fait que l’ONU </w:t>
      </w:r>
      <w:r w:rsidR="00966353">
        <w:t>légitime ce très strict blocus pousse à nous</w:t>
      </w:r>
      <w:r w:rsidR="007F4160">
        <w:t xml:space="preserve"> interroger sur l’importance des affrontements entre le Hamas et Tsahal.</w:t>
      </w:r>
      <w:r w:rsidR="00E96A74">
        <w:t xml:space="preserve"> </w:t>
      </w:r>
      <w:r w:rsidR="00BA7344">
        <w:t xml:space="preserve">Depuis l’arrivée </w:t>
      </w:r>
      <w:r w:rsidR="009D4EF4">
        <w:t xml:space="preserve">de Benjamin Netanyahou au pouvoir, le premier ministre a pour but </w:t>
      </w:r>
      <w:r w:rsidR="00AF1283">
        <w:t>majeur de préserver la grandeur d’Israël et de jouer la carte de la riposte automatique. C’est-à-dire qu’</w:t>
      </w:r>
      <w:r w:rsidR="00525907">
        <w:t>à chaque offensive du Hamas, Israël</w:t>
      </w:r>
      <w:r w:rsidR="007F4160">
        <w:t xml:space="preserve"> -</w:t>
      </w:r>
      <w:r w:rsidR="00525907">
        <w:t xml:space="preserve"> et notamment Tsahal</w:t>
      </w:r>
      <w:r w:rsidR="007F4160">
        <w:t xml:space="preserve"> -</w:t>
      </w:r>
      <w:r w:rsidR="00525907">
        <w:t xml:space="preserve"> ripostera à un degré supérieur. </w:t>
      </w:r>
      <w:r w:rsidR="007F4160">
        <w:t>L’</w:t>
      </w:r>
      <w:r w:rsidR="00525907">
        <w:t>objectif</w:t>
      </w:r>
      <w:r w:rsidR="007F4160">
        <w:t xml:space="preserve"> est</w:t>
      </w:r>
      <w:r w:rsidR="00525907">
        <w:t xml:space="preserve"> d</w:t>
      </w:r>
      <w:r w:rsidR="00994B24">
        <w:t xml:space="preserve">’envoyer </w:t>
      </w:r>
      <w:r w:rsidR="007F4160">
        <w:t>ce</w:t>
      </w:r>
      <w:r w:rsidR="00994B24">
        <w:t xml:space="preserve"> message à l’ennemi</w:t>
      </w:r>
      <w:r w:rsidR="007F4160">
        <w:t xml:space="preserve"> : </w:t>
      </w:r>
      <w:r w:rsidR="00994B24">
        <w:t xml:space="preserve">Israël est fort </w:t>
      </w:r>
      <w:r w:rsidR="00CE1868">
        <w:t>et l’</w:t>
      </w:r>
      <w:r w:rsidR="007F4160">
        <w:t>E</w:t>
      </w:r>
      <w:r w:rsidR="00CE1868">
        <w:t xml:space="preserve">tat se tient prêt à tout instant. </w:t>
      </w:r>
      <w:r w:rsidR="00D80829">
        <w:t xml:space="preserve">En 2010 est décidé la construction du dôme de fer, </w:t>
      </w:r>
      <w:r w:rsidR="00DC3814">
        <w:t xml:space="preserve">système de défense anti-aérienne, </w:t>
      </w:r>
      <w:proofErr w:type="gramStart"/>
      <w:r w:rsidR="00DC3814">
        <w:t xml:space="preserve">suite </w:t>
      </w:r>
      <w:r>
        <w:t>aux</w:t>
      </w:r>
      <w:proofErr w:type="gramEnd"/>
      <w:r>
        <w:t xml:space="preserve"> nombreux </w:t>
      </w:r>
      <w:r w:rsidR="007F4160">
        <w:t>tirs</w:t>
      </w:r>
      <w:r w:rsidR="00DC3814">
        <w:t xml:space="preserve"> de roquettes depuis la bande de Gaza et le sud du Liban. </w:t>
      </w:r>
    </w:p>
    <w:p w14:paraId="35004CC5" w14:textId="6BE98A14" w:rsidR="008745DF" w:rsidRPr="000D4882" w:rsidRDefault="00702825" w:rsidP="000D4882">
      <w:pPr>
        <w:ind w:firstLine="708"/>
        <w:jc w:val="center"/>
        <w:rPr>
          <w:i/>
          <w:iCs/>
          <w:sz w:val="24"/>
        </w:rPr>
      </w:pPr>
      <w:r w:rsidRPr="00702825">
        <w:rPr>
          <w:i/>
          <w:iCs/>
          <w:sz w:val="24"/>
        </w:rPr>
        <w:t>Batterie du Dôme de fer en action</w:t>
      </w:r>
    </w:p>
    <w:p w14:paraId="36BAF09D" w14:textId="03193DDE" w:rsidR="00F02AB3" w:rsidRDefault="00F018D4" w:rsidP="00C221F7">
      <w:pPr>
        <w:ind w:firstLine="708"/>
        <w:jc w:val="both"/>
      </w:pPr>
      <w:r>
        <w:t>En novembre 2012, de nombreuses roquettes sont tiré</w:t>
      </w:r>
      <w:r w:rsidR="007F4160">
        <w:t>e</w:t>
      </w:r>
      <w:r>
        <w:t xml:space="preserve">s par le Hamas sur </w:t>
      </w:r>
      <w:r w:rsidR="00813026">
        <w:t>le territoire israélien.</w:t>
      </w:r>
      <w:r w:rsidR="001145AE">
        <w:t xml:space="preserve"> En réponse, l’état hébreu lance l’opération </w:t>
      </w:r>
      <w:r w:rsidR="00C536DC">
        <w:t xml:space="preserve">« Pilier de défense » et le chef du Hamas </w:t>
      </w:r>
      <w:r w:rsidR="00C536DC" w:rsidRPr="00C536DC">
        <w:t>Ahmed Jaabari</w:t>
      </w:r>
      <w:r w:rsidR="00C536DC">
        <w:t xml:space="preserve"> est tué dans un raid aérien. </w:t>
      </w:r>
    </w:p>
    <w:p w14:paraId="766CD07C" w14:textId="28ABB19C" w:rsidR="0099065A" w:rsidRDefault="00F02AB3" w:rsidP="00C221F7">
      <w:pPr>
        <w:ind w:firstLine="708"/>
        <w:jc w:val="both"/>
      </w:pPr>
      <w:r>
        <w:t xml:space="preserve">En juin 2014, </w:t>
      </w:r>
      <w:r w:rsidR="001D5EF7">
        <w:t xml:space="preserve">le Hamas est à l’origine du meurtre de 3 adolescents israéliens. </w:t>
      </w:r>
      <w:r w:rsidR="00724CB9">
        <w:t xml:space="preserve">Israël lance des recherches </w:t>
      </w:r>
      <w:r w:rsidR="00F438A6">
        <w:t xml:space="preserve">et procède à de nombreuses arrestations et </w:t>
      </w:r>
      <w:r w:rsidR="007F4160">
        <w:t xml:space="preserve">détruit des </w:t>
      </w:r>
      <w:r w:rsidR="00F438A6">
        <w:t>bien</w:t>
      </w:r>
      <w:r w:rsidR="007F4160">
        <w:t>s</w:t>
      </w:r>
      <w:r w:rsidR="00F438A6">
        <w:t xml:space="preserve"> palestiniens. </w:t>
      </w:r>
      <w:r w:rsidR="009B3457">
        <w:t xml:space="preserve">En </w:t>
      </w:r>
      <w:r w:rsidR="00D05E74">
        <w:t xml:space="preserve">guise de réponse, le Hamas procède à des tirs de roquettes </w:t>
      </w:r>
      <w:r w:rsidR="00C132F3">
        <w:t>depuis la bande de Gaza. Tsahal lance donc l’opération « </w:t>
      </w:r>
      <w:r w:rsidR="00A57418">
        <w:t xml:space="preserve">Bordure protectrice » qui consiste à bombarder des tunnels </w:t>
      </w:r>
      <w:r w:rsidR="00A57418">
        <w:lastRenderedPageBreak/>
        <w:t>illégaux</w:t>
      </w:r>
      <w:r w:rsidR="00130B31">
        <w:t xml:space="preserve"> permettant de passer s</w:t>
      </w:r>
      <w:r w:rsidR="009F2F64">
        <w:t>ous</w:t>
      </w:r>
      <w:r w:rsidR="00130B31">
        <w:t xml:space="preserve"> le mur de séparation israélien. Le bilan est de </w:t>
      </w:r>
      <w:r w:rsidR="00B838A6">
        <w:t>2 202 victimes côté palestinien dont 1 394 civils.</w:t>
      </w:r>
    </w:p>
    <w:p w14:paraId="342A01CB" w14:textId="1704A071" w:rsidR="008745DF" w:rsidRDefault="00A57418" w:rsidP="00C221F7">
      <w:pPr>
        <w:ind w:firstLine="708"/>
        <w:jc w:val="both"/>
      </w:pPr>
      <w:r>
        <w:t xml:space="preserve"> </w:t>
      </w:r>
      <w:r w:rsidR="00815C1C">
        <w:t>De 2015 à 2023, les év</w:t>
      </w:r>
      <w:r w:rsidR="00E53182">
        <w:t>ènements se multiplient</w:t>
      </w:r>
      <w:r w:rsidR="007F4160">
        <w:t> : des vagues d’</w:t>
      </w:r>
      <w:r w:rsidR="00A14809">
        <w:t>attentats isolés f</w:t>
      </w:r>
      <w:r w:rsidR="007F4160">
        <w:t>on</w:t>
      </w:r>
      <w:r w:rsidR="00A14809">
        <w:t xml:space="preserve">t des centaines de victimes chaque </w:t>
      </w:r>
      <w:r w:rsidR="00F61514">
        <w:t>année</w:t>
      </w:r>
      <w:r w:rsidR="00A14809">
        <w:t xml:space="preserve"> en Israël. </w:t>
      </w:r>
      <w:r w:rsidR="0056446E">
        <w:t xml:space="preserve">Les </w:t>
      </w:r>
      <w:r w:rsidR="00F318BF">
        <w:t xml:space="preserve">ripostes systématiques israéliennes et les nombreux échecs </w:t>
      </w:r>
      <w:r w:rsidR="00D50FBF">
        <w:t>des conférences pour la paix et le partage de la Palestine</w:t>
      </w:r>
      <w:r w:rsidR="007F4160">
        <w:t xml:space="preserve"> - notamment</w:t>
      </w:r>
      <w:r w:rsidR="00A26991">
        <w:t xml:space="preserve"> </w:t>
      </w:r>
      <w:r w:rsidR="004B54A0">
        <w:t xml:space="preserve">la réunion pour la paix au Proche-Orient à Paris en 2017 et la </w:t>
      </w:r>
      <w:r w:rsidR="006F284B">
        <w:t>conférence de Bahreïn en 2019</w:t>
      </w:r>
      <w:r w:rsidR="007F4160">
        <w:t xml:space="preserve"> –</w:t>
      </w:r>
      <w:r w:rsidR="00D50FBF">
        <w:t xml:space="preserve"> </w:t>
      </w:r>
      <w:r w:rsidR="007F4160">
        <w:t>restent sans effet</w:t>
      </w:r>
      <w:r w:rsidR="000D3852">
        <w:t xml:space="preserve">. </w:t>
      </w:r>
      <w:r w:rsidR="007655B5">
        <w:t xml:space="preserve">Ce conflit qui dure depuis près de 80 ans n’a fait que s’enraciner dans </w:t>
      </w:r>
      <w:r w:rsidR="002140E7">
        <w:t xml:space="preserve">des affrontements récurrents entre Tsahal et le Hamas. Le quotidien </w:t>
      </w:r>
      <w:r w:rsidR="008A20F5">
        <w:t xml:space="preserve">de chaque camp est rythmé par les bombardements et la peur d’attentats </w:t>
      </w:r>
      <w:r w:rsidR="008149A7">
        <w:t>imprévisibles.</w:t>
      </w:r>
      <w:r w:rsidR="008745DF">
        <w:fldChar w:fldCharType="begin"/>
      </w:r>
      <w:r w:rsidR="008745DF">
        <w:instrText xml:space="preserve"> INCLUDEPICTURE "https://upload.wikimedia.org/wikipedia/commons/thumb/3/36/IDF_Air_Defense_fighters_during_Operation_Guardian_of_the_Walls%2C_May_2021._I.jpg/299px-IDF_Air_Defense_fighters_during_Operation_Guardian_of_the_Walls%2C_May_2021._I.jpg" \* MERGEFORMATINET </w:instrText>
      </w:r>
      <w:r w:rsidR="008745DF">
        <w:fldChar w:fldCharType="separate"/>
      </w:r>
      <w:r w:rsidR="008745DF">
        <w:fldChar w:fldCharType="end"/>
      </w:r>
    </w:p>
    <w:p w14:paraId="0606AEE2" w14:textId="1756A7F3" w:rsidR="000D38F6" w:rsidRPr="00813830" w:rsidRDefault="000D38F6" w:rsidP="00A96EAE"/>
    <w:p w14:paraId="4D30246A" w14:textId="35C53833" w:rsidR="008669EE" w:rsidRDefault="00AE2DEE" w:rsidP="00AE2DEE">
      <w:pPr>
        <w:pStyle w:val="Titre2"/>
        <w:numPr>
          <w:ilvl w:val="0"/>
          <w:numId w:val="17"/>
        </w:numPr>
      </w:pPr>
      <w:bookmarkStart w:id="16" w:name="_Toc177894776"/>
      <w:r>
        <w:t>Le rôle majeur</w:t>
      </w:r>
      <w:r w:rsidR="00C40121">
        <w:t xml:space="preserve"> et l’intérêt</w:t>
      </w:r>
      <w:r>
        <w:t xml:space="preserve"> des Etats-Unis</w:t>
      </w:r>
      <w:r w:rsidR="00C40121">
        <w:t xml:space="preserve"> dans le conflit</w:t>
      </w:r>
      <w:bookmarkEnd w:id="16"/>
    </w:p>
    <w:p w14:paraId="09B700B1" w14:textId="77777777" w:rsidR="003B55CE" w:rsidRDefault="003B55CE" w:rsidP="003B55CE"/>
    <w:p w14:paraId="06F3F471" w14:textId="483ECDBB" w:rsidR="003B55CE" w:rsidRDefault="00626349" w:rsidP="000A4FA8">
      <w:pPr>
        <w:ind w:firstLine="708"/>
        <w:jc w:val="both"/>
      </w:pPr>
      <w:r>
        <w:t>I</w:t>
      </w:r>
      <w:r w:rsidR="001E1FB2">
        <w:t>l semble indispensable d’évoquer les relations israélo-américaines</w:t>
      </w:r>
      <w:r w:rsidR="0023049A">
        <w:t xml:space="preserve">. </w:t>
      </w:r>
      <w:r w:rsidR="00612A9B">
        <w:t xml:space="preserve">Pour les </w:t>
      </w:r>
      <w:r w:rsidR="004A1AB2">
        <w:t xml:space="preserve">Etats-Unis, soutenir Israël était d’abord un moyen de combattre l’influence de l’URSS </w:t>
      </w:r>
      <w:r w:rsidR="00A248D3">
        <w:t>au Moyen-Orient</w:t>
      </w:r>
      <w:r w:rsidR="00C5456A">
        <w:t xml:space="preserve"> durant la guerre froide</w:t>
      </w:r>
      <w:r w:rsidR="00A248D3">
        <w:t>.</w:t>
      </w:r>
      <w:r w:rsidR="00C5456A">
        <w:t xml:space="preserve"> </w:t>
      </w:r>
      <w:r w:rsidR="00F84E85">
        <w:t xml:space="preserve">Il faut mentionner que les </w:t>
      </w:r>
      <w:r w:rsidR="007F4160">
        <w:t>E</w:t>
      </w:r>
      <w:r w:rsidR="00F84E85">
        <w:t xml:space="preserve">tats arabes hostiles à Israël sont soutenus par l’URSS. </w:t>
      </w:r>
      <w:r w:rsidR="008D1A91">
        <w:t>Ensuite</w:t>
      </w:r>
      <w:r w:rsidR="0078346C">
        <w:t>,</w:t>
      </w:r>
      <w:r w:rsidR="008D1A91">
        <w:t xml:space="preserve"> l’intérêt est géopolitique</w:t>
      </w:r>
      <w:r w:rsidR="00A248D3">
        <w:t xml:space="preserve"> </w:t>
      </w:r>
      <w:r w:rsidR="0078346C">
        <w:t xml:space="preserve">car Israël permet </w:t>
      </w:r>
      <w:r w:rsidR="007F4160">
        <w:t xml:space="preserve">aux Etats-Unis </w:t>
      </w:r>
      <w:r w:rsidR="0078346C">
        <w:t>d’avoir un pied-à-terre au Moyen-Orient et d’ainsi sécuriser les réserves énergétiques importé</w:t>
      </w:r>
      <w:r w:rsidR="007F4160">
        <w:t>es</w:t>
      </w:r>
      <w:r w:rsidR="0078346C">
        <w:t xml:space="preserve"> de</w:t>
      </w:r>
      <w:r w:rsidR="007F4160">
        <w:t>puis</w:t>
      </w:r>
      <w:r w:rsidR="0078346C">
        <w:t xml:space="preserve"> </w:t>
      </w:r>
      <w:r w:rsidR="002972C2">
        <w:t>cette région</w:t>
      </w:r>
      <w:r w:rsidR="00E24E3E">
        <w:t>.</w:t>
      </w:r>
      <w:r w:rsidR="00537D95">
        <w:t xml:space="preserve"> Il</w:t>
      </w:r>
      <w:r w:rsidR="00067062">
        <w:t>s</w:t>
      </w:r>
      <w:r w:rsidR="00537D95">
        <w:t xml:space="preserve"> p</w:t>
      </w:r>
      <w:r w:rsidR="00067062">
        <w:t>euvent</w:t>
      </w:r>
      <w:r w:rsidR="00537D95">
        <w:t xml:space="preserve"> grâce au Mossad obtenir des informations sensible</w:t>
      </w:r>
      <w:r w:rsidR="009700D9">
        <w:t>s</w:t>
      </w:r>
      <w:r w:rsidR="00537D95">
        <w:t xml:space="preserve"> dans la région </w:t>
      </w:r>
      <w:r w:rsidR="0046092B">
        <w:t>et élaborer des partenariats</w:t>
      </w:r>
      <w:r w:rsidR="009700D9">
        <w:t xml:space="preserve"> sur les technologies avancées.</w:t>
      </w:r>
      <w:r w:rsidR="002972C2">
        <w:t xml:space="preserve"> De même</w:t>
      </w:r>
      <w:r w:rsidR="00067062">
        <w:t>,</w:t>
      </w:r>
      <w:r w:rsidR="002972C2">
        <w:t xml:space="preserve"> </w:t>
      </w:r>
      <w:r w:rsidR="00A405FA">
        <w:t>le fait d’être présent</w:t>
      </w:r>
      <w:r w:rsidR="00067062">
        <w:t>s</w:t>
      </w:r>
      <w:r w:rsidR="00A405FA">
        <w:t xml:space="preserve"> sur ce territoire leur permet de contrôler l’influence iranienne et de lutter sur place contre le terrorisme plutôt que de le combattre sur son sol.</w:t>
      </w:r>
    </w:p>
    <w:p w14:paraId="79F05249" w14:textId="01D73218" w:rsidR="000A4FA8" w:rsidRDefault="004B08B9" w:rsidP="000A4FA8">
      <w:pPr>
        <w:ind w:firstLine="708"/>
        <w:jc w:val="both"/>
      </w:pPr>
      <w:r>
        <w:t>Pour Israël</w:t>
      </w:r>
      <w:r w:rsidR="00067062">
        <w:t>,</w:t>
      </w:r>
      <w:r>
        <w:t xml:space="preserve"> l’intérêt </w:t>
      </w:r>
      <w:r w:rsidR="003C22E8">
        <w:t xml:space="preserve">de la présence américaine est surtout militaire avec un soutien </w:t>
      </w:r>
      <w:r w:rsidR="00CB05CE">
        <w:t>arm</w:t>
      </w:r>
      <w:r w:rsidR="000D7046">
        <w:t>é</w:t>
      </w:r>
      <w:r w:rsidR="003C22E8">
        <w:t xml:space="preserve"> </w:t>
      </w:r>
      <w:r w:rsidR="00067062">
        <w:t>qui permet notamment le développement de</w:t>
      </w:r>
      <w:r w:rsidR="00C84E3A">
        <w:t xml:space="preserve"> la puissante armée de l’air israélienne.</w:t>
      </w:r>
      <w:r w:rsidR="00CB05CE">
        <w:t xml:space="preserve"> Cela </w:t>
      </w:r>
      <w:r w:rsidR="000D7046">
        <w:t xml:space="preserve">sert </w:t>
      </w:r>
      <w:r w:rsidR="003040CE">
        <w:t>de point d’appui important pour les différentes interventions américaines dans la région.</w:t>
      </w:r>
    </w:p>
    <w:p w14:paraId="1D96CD0A" w14:textId="3AF4FCDA" w:rsidR="00D03FF3" w:rsidRDefault="002E552B" w:rsidP="000A4FA8">
      <w:pPr>
        <w:ind w:firstLine="708"/>
        <w:jc w:val="both"/>
      </w:pPr>
      <w:r>
        <w:t xml:space="preserve">Les Etats-Unis </w:t>
      </w:r>
      <w:r w:rsidR="00370026">
        <w:t>s’engagent</w:t>
      </w:r>
      <w:r>
        <w:t xml:space="preserve"> également </w:t>
      </w:r>
      <w:r w:rsidR="005E3BCF">
        <w:t>par lobby pro-israélien. En effet, une forte communauté juive vit aux Etats-Unis depuis les différentes Aliya</w:t>
      </w:r>
      <w:r w:rsidR="00370026">
        <w:t xml:space="preserve">h </w:t>
      </w:r>
      <w:r w:rsidR="00120D27">
        <w:t xml:space="preserve">lors desquelles </w:t>
      </w:r>
      <w:r w:rsidR="00067062">
        <w:t>les Juifs</w:t>
      </w:r>
      <w:r w:rsidR="00120D27">
        <w:t xml:space="preserve"> ont fui l’Europe.</w:t>
      </w:r>
      <w:r w:rsidR="00353E27">
        <w:t xml:space="preserve"> On compte en 2021 </w:t>
      </w:r>
      <w:r w:rsidR="00CA2E2A">
        <w:t>qu</w:t>
      </w:r>
      <w:r w:rsidR="00067062">
        <w:t>’un</w:t>
      </w:r>
      <w:r w:rsidR="00CA2E2A">
        <w:t xml:space="preserve"> quart des </w:t>
      </w:r>
      <w:r w:rsidR="00067062">
        <w:t>J</w:t>
      </w:r>
      <w:r w:rsidR="00CA2E2A">
        <w:t xml:space="preserve">uifs américains ont déjà vécu en Israël ou y </w:t>
      </w:r>
      <w:r w:rsidR="00067062">
        <w:t>sont</w:t>
      </w:r>
      <w:r w:rsidR="00CA2E2A">
        <w:t xml:space="preserve"> déjà allé</w:t>
      </w:r>
      <w:r w:rsidR="00067062">
        <w:t>s</w:t>
      </w:r>
      <w:r w:rsidR="00C624A8">
        <w:t xml:space="preserve"> et que 6 juifs américains sur </w:t>
      </w:r>
      <w:proofErr w:type="gramStart"/>
      <w:r w:rsidR="00C624A8">
        <w:t>10  déclare</w:t>
      </w:r>
      <w:r w:rsidR="00067062">
        <w:t>nt</w:t>
      </w:r>
      <w:proofErr w:type="gramEnd"/>
      <w:r w:rsidR="00C624A8">
        <w:t xml:space="preserve"> être attaché</w:t>
      </w:r>
      <w:r w:rsidR="00067062">
        <w:t>s</w:t>
      </w:r>
      <w:r w:rsidR="00C624A8">
        <w:t xml:space="preserve"> à </w:t>
      </w:r>
      <w:r w:rsidR="00443B8D">
        <w:t xml:space="preserve">Israël. (Pew Research </w:t>
      </w:r>
      <w:r w:rsidR="003F3C7A">
        <w:t>C</w:t>
      </w:r>
      <w:r w:rsidR="00443B8D">
        <w:t>enter, 2021)</w:t>
      </w:r>
      <w:r w:rsidR="003F3C7A">
        <w:t>.</w:t>
      </w:r>
      <w:r w:rsidR="00120D27">
        <w:t xml:space="preserve"> </w:t>
      </w:r>
      <w:r w:rsidR="00067062">
        <w:t>L’importance de c</w:t>
      </w:r>
      <w:r w:rsidR="00914137">
        <w:t xml:space="preserve">e lobby pro-juif </w:t>
      </w:r>
      <w:r w:rsidR="00067062">
        <w:t>est nettement marqué</w:t>
      </w:r>
      <w:r w:rsidR="00914137">
        <w:t xml:space="preserve"> lors des élections </w:t>
      </w:r>
      <w:r w:rsidR="00694A81">
        <w:t>aux USA lors</w:t>
      </w:r>
      <w:r w:rsidR="00067062">
        <w:t>que les candidats</w:t>
      </w:r>
      <w:r w:rsidR="00694A81">
        <w:t xml:space="preserve"> annonce</w:t>
      </w:r>
      <w:r w:rsidR="00067062">
        <w:t>nt</w:t>
      </w:r>
      <w:r w:rsidR="00694A81">
        <w:t xml:space="preserve"> de</w:t>
      </w:r>
      <w:r w:rsidR="00067062">
        <w:t>s</w:t>
      </w:r>
      <w:r w:rsidR="00694A81">
        <w:t xml:space="preserve"> mesure</w:t>
      </w:r>
      <w:r w:rsidR="00067062">
        <w:t>s</w:t>
      </w:r>
      <w:r w:rsidR="00694A81">
        <w:t xml:space="preserve"> visant à reconnaître l’</w:t>
      </w:r>
      <w:r w:rsidR="00067062">
        <w:t>E</w:t>
      </w:r>
      <w:r w:rsidR="00694A81">
        <w:t xml:space="preserve">tat d’Israël </w:t>
      </w:r>
      <w:proofErr w:type="gramStart"/>
      <w:r w:rsidR="00694A81">
        <w:t>ou  favoris</w:t>
      </w:r>
      <w:r w:rsidR="004C0BB0">
        <w:t>e</w:t>
      </w:r>
      <w:r w:rsidR="00067062">
        <w:t>nt</w:t>
      </w:r>
      <w:proofErr w:type="gramEnd"/>
      <w:r w:rsidR="004C0BB0">
        <w:t xml:space="preserve"> Israël lors de prises de position internationale.</w:t>
      </w:r>
      <w:r w:rsidR="00694A81">
        <w:t xml:space="preserve"> </w:t>
      </w:r>
    </w:p>
    <w:p w14:paraId="77AA6B89" w14:textId="1C0C4D60" w:rsidR="00146AC9" w:rsidRDefault="00146AC9" w:rsidP="000A4FA8">
      <w:pPr>
        <w:ind w:firstLine="708"/>
        <w:jc w:val="both"/>
      </w:pPr>
      <w:r>
        <w:lastRenderedPageBreak/>
        <w:t xml:space="preserve">On remarque que chaque soutien des Etats-Unis </w:t>
      </w:r>
      <w:r w:rsidR="00757E4B">
        <w:t>pour Israël est la conséquence d’intérêt</w:t>
      </w:r>
      <w:r w:rsidR="00C122B6">
        <w:t xml:space="preserve">s qui dépassent bien souvent </w:t>
      </w:r>
      <w:r w:rsidR="00522B2A">
        <w:t xml:space="preserve">celui des sionistes. Il est aussi important de </w:t>
      </w:r>
      <w:r w:rsidR="00A05331">
        <w:t>notifier</w:t>
      </w:r>
      <w:r w:rsidR="00522B2A">
        <w:t xml:space="preserve"> que les Etats-Unis </w:t>
      </w:r>
      <w:r w:rsidR="00215A16">
        <w:t xml:space="preserve">veulent </w:t>
      </w:r>
      <w:r w:rsidR="009614BF">
        <w:t>garder leur image de « gendarme du monde » et que l</w:t>
      </w:r>
      <w:r w:rsidR="00067062">
        <w:t>eur</w:t>
      </w:r>
      <w:r w:rsidR="009614BF">
        <w:t xml:space="preserve"> rôle dans ce conflit a été majeur et </w:t>
      </w:r>
      <w:r w:rsidR="00A05331">
        <w:t>a</w:t>
      </w:r>
      <w:r w:rsidR="009614BF">
        <w:t xml:space="preserve"> permis </w:t>
      </w:r>
      <w:r w:rsidR="00A05331">
        <w:t>à certains moments des avancées temporaires.</w:t>
      </w:r>
    </w:p>
    <w:p w14:paraId="1BF73881" w14:textId="09406425" w:rsidR="00A05331" w:rsidRDefault="00B21D9E" w:rsidP="000A4FA8">
      <w:pPr>
        <w:ind w:firstLine="708"/>
        <w:jc w:val="both"/>
      </w:pPr>
      <w:r>
        <w:t>Le principal rôle</w:t>
      </w:r>
      <w:r w:rsidR="008F0EC3">
        <w:t xml:space="preserve"> des U</w:t>
      </w:r>
      <w:r>
        <w:t xml:space="preserve">SA était celui de médiateurs. En effet, ils ont œuvré </w:t>
      </w:r>
      <w:r w:rsidR="007B23A0">
        <w:t>dans les accords de Camp David et d’Oslo où, à chaque fois, le traité ét</w:t>
      </w:r>
      <w:r w:rsidR="00CB155C">
        <w:t>ait signé aux USA. Cela a pour but de donner l’image aux américains d</w:t>
      </w:r>
      <w:r w:rsidR="00712C83">
        <w:t>’acteur</w:t>
      </w:r>
      <w:r w:rsidR="00067062">
        <w:t>s</w:t>
      </w:r>
      <w:r w:rsidR="00712C83">
        <w:t xml:space="preserve"> prônant la paix et la résolution du conflit.</w:t>
      </w:r>
    </w:p>
    <w:p w14:paraId="66A2A0B0" w14:textId="51D96EFD" w:rsidR="00F63B57" w:rsidRDefault="00F63B57" w:rsidP="000A4FA8">
      <w:pPr>
        <w:ind w:firstLine="708"/>
        <w:jc w:val="both"/>
      </w:pPr>
      <w:r>
        <w:t xml:space="preserve">Les Etats-Unis </w:t>
      </w:r>
      <w:r w:rsidR="00567F4F">
        <w:t xml:space="preserve">apportent leur soutien dans le domaine militaire. En effet, depuis </w:t>
      </w:r>
      <w:r w:rsidR="00F61E77">
        <w:t xml:space="preserve">la création de l’état hébreu, ils fournissent </w:t>
      </w:r>
      <w:r w:rsidR="00067062">
        <w:t>les</w:t>
      </w:r>
      <w:r w:rsidR="00F61E77">
        <w:t xml:space="preserve"> armes</w:t>
      </w:r>
      <w:r w:rsidR="003A2242">
        <w:t xml:space="preserve"> (</w:t>
      </w:r>
      <w:r w:rsidR="00067062">
        <w:t xml:space="preserve">ils sont </w:t>
      </w:r>
      <w:r w:rsidR="003A2242">
        <w:t>les premiers fournisseurs</w:t>
      </w:r>
      <w:r w:rsidR="00431C67">
        <w:t>)</w:t>
      </w:r>
      <w:r w:rsidR="00067062">
        <w:t xml:space="preserve"> et les</w:t>
      </w:r>
      <w:r w:rsidR="00F61E77">
        <w:t xml:space="preserve"> moyen</w:t>
      </w:r>
      <w:r w:rsidR="000A1CCF">
        <w:t>s</w:t>
      </w:r>
      <w:r w:rsidR="00F61E77">
        <w:t xml:space="preserve"> financier</w:t>
      </w:r>
      <w:r w:rsidR="000A1CCF">
        <w:t>s</w:t>
      </w:r>
      <w:r w:rsidR="005C3B3B">
        <w:t>, ils</w:t>
      </w:r>
      <w:r w:rsidR="000A1CCF">
        <w:t xml:space="preserve"> forment </w:t>
      </w:r>
      <w:r w:rsidR="00393C63">
        <w:t xml:space="preserve">et supervisent le développement </w:t>
      </w:r>
      <w:r w:rsidR="00067062">
        <w:t>militaire</w:t>
      </w:r>
      <w:r w:rsidR="00393C63">
        <w:t xml:space="preserve"> d’Israël. </w:t>
      </w:r>
      <w:r w:rsidR="00EF19B2">
        <w:t xml:space="preserve">Il est assez impressionnant de </w:t>
      </w:r>
      <w:r w:rsidR="00064F09">
        <w:t>penser qu’un</w:t>
      </w:r>
      <w:r w:rsidR="00276F99">
        <w:t xml:space="preserve"> jeune</w:t>
      </w:r>
      <w:r w:rsidR="001D0570">
        <w:t xml:space="preserve"> et petit</w:t>
      </w:r>
      <w:r w:rsidR="00276F99">
        <w:t xml:space="preserve"> pays</w:t>
      </w:r>
      <w:r w:rsidR="001D0570">
        <w:t xml:space="preserve"> comme Israël puisse avoir l’une </w:t>
      </w:r>
      <w:r w:rsidR="00064F09">
        <w:t>des armées</w:t>
      </w:r>
      <w:r w:rsidR="001D0570">
        <w:t xml:space="preserve"> les plus performantes et</w:t>
      </w:r>
      <w:r w:rsidR="00067062">
        <w:t xml:space="preserve"> les mieux</w:t>
      </w:r>
      <w:r w:rsidR="001D0570">
        <w:t xml:space="preserve"> équipées du monde. </w:t>
      </w:r>
      <w:r w:rsidR="00064F09">
        <w:t>Il en va de même avec les services secrets israéliens, le Mossad</w:t>
      </w:r>
      <w:r w:rsidR="004B12E4">
        <w:t xml:space="preserve">, qui </w:t>
      </w:r>
      <w:r w:rsidR="00810767">
        <w:t>est classé comme le 5</w:t>
      </w:r>
      <w:r w:rsidR="00810767" w:rsidRPr="00810767">
        <w:rPr>
          <w:vertAlign w:val="superscript"/>
        </w:rPr>
        <w:t>ème</w:t>
      </w:r>
      <w:r w:rsidR="00810767">
        <w:t xml:space="preserve"> meilleur service secret au monde.</w:t>
      </w:r>
    </w:p>
    <w:p w14:paraId="178562F6" w14:textId="77777777" w:rsidR="000229CA" w:rsidRPr="003B55CE" w:rsidRDefault="000229CA" w:rsidP="000A4FA8">
      <w:pPr>
        <w:ind w:firstLine="708"/>
        <w:jc w:val="both"/>
      </w:pPr>
    </w:p>
    <w:p w14:paraId="158401ED" w14:textId="7F42A282" w:rsidR="008D1C52" w:rsidRDefault="008669EE" w:rsidP="00495A59">
      <w:pPr>
        <w:pStyle w:val="Titre2"/>
        <w:numPr>
          <w:ilvl w:val="0"/>
          <w:numId w:val="17"/>
        </w:numPr>
      </w:pPr>
      <w:bookmarkStart w:id="17" w:name="_Toc177894777"/>
      <w:r>
        <w:t>Les évènements du 7 octobre</w:t>
      </w:r>
      <w:bookmarkEnd w:id="17"/>
      <w:r>
        <w:fldChar w:fldCharType="begin"/>
      </w:r>
      <w:r>
        <w:instrText xml:space="preserve"> INCLUDEPICTURE "/Users/hadriendelobel/Library/Group Containers/UBF8T346G9.ms/WebArchiveCopyPasteTempFiles/com.microsoft.Word/000_9TC84X.jpg" \* MERGEFORMATINET </w:instrText>
      </w:r>
      <w:r>
        <w:fldChar w:fldCharType="separate"/>
      </w:r>
      <w:r>
        <w:fldChar w:fldCharType="end"/>
      </w:r>
    </w:p>
    <w:p w14:paraId="44FFD8B9" w14:textId="77777777" w:rsidR="009E4B96" w:rsidRDefault="009E4B96" w:rsidP="009E4B96"/>
    <w:p w14:paraId="48E94421" w14:textId="76F6236C" w:rsidR="005A3FC5" w:rsidRDefault="0033633C" w:rsidP="002D1A27">
      <w:pPr>
        <w:ind w:firstLine="708"/>
        <w:jc w:val="both"/>
      </w:pPr>
      <w:r>
        <w:t>En 2023</w:t>
      </w:r>
      <w:r w:rsidR="006D07D3">
        <w:t>,</w:t>
      </w:r>
      <w:r>
        <w:t xml:space="preserve"> on estime que les conditions de vie dans la bande de Gaza </w:t>
      </w:r>
      <w:r w:rsidR="00FC6B4F">
        <w:t xml:space="preserve">sont critiques et que la grande majorité de la population Gazaoui vit grâce aux aides humanitaires de l’ONU. </w:t>
      </w:r>
      <w:r w:rsidR="00161DD8">
        <w:t>Le Hamas</w:t>
      </w:r>
      <w:r w:rsidR="00067062">
        <w:t xml:space="preserve">, quant à lui, </w:t>
      </w:r>
      <w:r w:rsidR="00161DD8">
        <w:t xml:space="preserve">est accusé par la population locale de ne rien faire pour aider et </w:t>
      </w:r>
      <w:r w:rsidR="004354B8">
        <w:t>répondre aux</w:t>
      </w:r>
      <w:r w:rsidR="00161DD8">
        <w:t xml:space="preserve"> besoins </w:t>
      </w:r>
      <w:r w:rsidR="00411DAC">
        <w:t xml:space="preserve">fondamentaux </w:t>
      </w:r>
      <w:r w:rsidR="00010025">
        <w:t>de ces citoyens.</w:t>
      </w:r>
      <w:r w:rsidR="00520622">
        <w:t xml:space="preserve"> Pour autant</w:t>
      </w:r>
      <w:r w:rsidR="004354B8">
        <w:t>,</w:t>
      </w:r>
      <w:r w:rsidR="00520622">
        <w:t xml:space="preserve"> le Hamas </w:t>
      </w:r>
      <w:r w:rsidR="003D56B1">
        <w:t>a</w:t>
      </w:r>
      <w:r w:rsidR="00520622">
        <w:t xml:space="preserve"> affirm</w:t>
      </w:r>
      <w:r w:rsidR="003D56B1">
        <w:t>é que le but premier n’était pas d’améliorer le quotidien des Gazaouis mais de se servir de Gaza comme base de préparation</w:t>
      </w:r>
      <w:r w:rsidR="004354B8">
        <w:t xml:space="preserve"> en vue</w:t>
      </w:r>
      <w:r w:rsidR="003D56B1">
        <w:t xml:space="preserve"> des attaques contre Israël, afin de remettre la question Palestinienne au premier plan. C’est donc dans ce contexte </w:t>
      </w:r>
      <w:r w:rsidR="00E7709B">
        <w:t>que le 7 octobre</w:t>
      </w:r>
      <w:r w:rsidR="004354B8">
        <w:t>,</w:t>
      </w:r>
      <w:r w:rsidR="00AD640C">
        <w:t xml:space="preserve"> le Hamas décide d</w:t>
      </w:r>
      <w:r w:rsidR="00DC0E25">
        <w:t>’exécuter un raid terroriste sur Israël.</w:t>
      </w:r>
      <w:r w:rsidR="007D723F">
        <w:t xml:space="preserve"> Selon certaines informations, </w:t>
      </w:r>
      <w:r w:rsidR="0016300A">
        <w:t>cet évènement aurait été préparé un voire deux an</w:t>
      </w:r>
      <w:r w:rsidR="004354B8">
        <w:t>s</w:t>
      </w:r>
      <w:r w:rsidR="0016300A">
        <w:t xml:space="preserve"> </w:t>
      </w:r>
      <w:r w:rsidR="00C07EF2">
        <w:t xml:space="preserve">avant l’exécution. </w:t>
      </w:r>
      <w:r w:rsidR="00FA77BC">
        <w:t xml:space="preserve">Cette </w:t>
      </w:r>
      <w:r w:rsidR="00002875">
        <w:t xml:space="preserve">attaque a pu se préparer en </w:t>
      </w:r>
      <w:r w:rsidR="004354B8">
        <w:t xml:space="preserve">toute </w:t>
      </w:r>
      <w:r w:rsidR="00002875">
        <w:t>discrétion grâce aux nombreux tunnels profonds dans la bande de Gaza</w:t>
      </w:r>
      <w:r w:rsidR="00471C62">
        <w:t xml:space="preserve">. </w:t>
      </w:r>
    </w:p>
    <w:p w14:paraId="356F831C" w14:textId="19DF54F9" w:rsidR="009E4B96" w:rsidRDefault="00520622" w:rsidP="002D1A27">
      <w:pPr>
        <w:ind w:firstLine="708"/>
        <w:jc w:val="both"/>
      </w:pPr>
      <w:r>
        <w:t xml:space="preserve"> </w:t>
      </w:r>
      <w:r w:rsidR="005A3FC5">
        <w:t xml:space="preserve">Avant l’attaque, </w:t>
      </w:r>
      <w:r w:rsidR="00620ADB">
        <w:t>Israël consi</w:t>
      </w:r>
      <w:r w:rsidR="004354B8">
        <w:t>dérait</w:t>
      </w:r>
      <w:r w:rsidR="00620ADB">
        <w:t xml:space="preserve"> le Hamas comme un adversaire de second plan comparé au groupe terroriste du Hezbollah libanais. </w:t>
      </w:r>
      <w:r w:rsidR="009E5C7E">
        <w:t xml:space="preserve">Le Hamas a donc pu déjouer </w:t>
      </w:r>
      <w:r w:rsidR="0051500B">
        <w:t>la vigilance israélienne</w:t>
      </w:r>
      <w:r w:rsidR="002D1A27">
        <w:t xml:space="preserve"> </w:t>
      </w:r>
      <w:r w:rsidR="004354B8">
        <w:t>étant donné le</w:t>
      </w:r>
      <w:r w:rsidR="00A43813">
        <w:t xml:space="preserve"> niveau d’al</w:t>
      </w:r>
      <w:r w:rsidR="001E0D55">
        <w:t>erte plus bas</w:t>
      </w:r>
      <w:r w:rsidR="00D057EC">
        <w:t xml:space="preserve">. </w:t>
      </w:r>
    </w:p>
    <w:p w14:paraId="5B18C0DF" w14:textId="2AEDDCF3" w:rsidR="00DD25F3" w:rsidRDefault="00DA64B9" w:rsidP="002D1A27">
      <w:pPr>
        <w:ind w:firstLine="708"/>
        <w:jc w:val="both"/>
      </w:pPr>
      <w:r>
        <w:t xml:space="preserve">Le matin du 7 octobre, le Hamas annonce avoir tiré plus de 5000 roquettes depuis Gaza. </w:t>
      </w:r>
      <w:r w:rsidR="00DD4BE6">
        <w:t xml:space="preserve">Au moins </w:t>
      </w:r>
      <w:r>
        <w:t xml:space="preserve">5 personnes sont tuées par </w:t>
      </w:r>
      <w:r w:rsidR="004354B8">
        <w:t>c</w:t>
      </w:r>
      <w:r>
        <w:t xml:space="preserve">es tirs. </w:t>
      </w:r>
      <w:r w:rsidR="00E1696E">
        <w:t xml:space="preserve">Ensuite, </w:t>
      </w:r>
      <w:r w:rsidR="005904EA">
        <w:t xml:space="preserve">2900 terroristes </w:t>
      </w:r>
      <w:r w:rsidR="006546D6">
        <w:t xml:space="preserve">du Hamas avec de l’équipement militaire infiltrent Gaza. </w:t>
      </w:r>
      <w:r w:rsidR="00E20629">
        <w:t xml:space="preserve">Ils </w:t>
      </w:r>
      <w:r w:rsidR="00056497">
        <w:t>parviennent</w:t>
      </w:r>
      <w:r w:rsidR="00E20629">
        <w:t xml:space="preserve"> à percer la </w:t>
      </w:r>
      <w:r w:rsidR="00056497">
        <w:t xml:space="preserve">clôture de séparation grâce à des </w:t>
      </w:r>
      <w:r w:rsidR="00056497">
        <w:lastRenderedPageBreak/>
        <w:t>bulldozers</w:t>
      </w:r>
      <w:r w:rsidR="0099018B">
        <w:t>.</w:t>
      </w:r>
      <w:r w:rsidR="00197101">
        <w:t xml:space="preserve"> Des terroristes tirent sur les bateaux </w:t>
      </w:r>
      <w:r w:rsidR="00F5291A">
        <w:t xml:space="preserve">au large et des affrontements </w:t>
      </w:r>
      <w:r w:rsidR="00052477">
        <w:t xml:space="preserve">entre Palestiniens et Tsahal éclatent à la frontière. </w:t>
      </w:r>
      <w:r w:rsidR="00852754">
        <w:t>Sur les corps de</w:t>
      </w:r>
      <w:r w:rsidR="001D175E">
        <w:t xml:space="preserve"> certains</w:t>
      </w:r>
      <w:r w:rsidR="00852754">
        <w:t xml:space="preserve"> </w:t>
      </w:r>
      <w:r w:rsidR="001D175E">
        <w:t>membres du Hamas</w:t>
      </w:r>
      <w:r w:rsidR="004354B8">
        <w:t>,</w:t>
      </w:r>
      <w:r w:rsidR="001D175E">
        <w:t xml:space="preserve"> on retrouve des </w:t>
      </w:r>
      <w:r w:rsidR="001765DF">
        <w:t>messages indiquant les lieux à viser. Parmi ces lieux, des écoles</w:t>
      </w:r>
      <w:r w:rsidR="004354B8">
        <w:t>.</w:t>
      </w:r>
      <w:r w:rsidR="00CE2671">
        <w:t xml:space="preserve"> </w:t>
      </w:r>
      <w:r w:rsidR="004354B8">
        <w:t>I</w:t>
      </w:r>
      <w:r w:rsidR="00CE2671">
        <w:t xml:space="preserve">l était </w:t>
      </w:r>
      <w:r w:rsidR="004354B8">
        <w:t>recommandé</w:t>
      </w:r>
      <w:r w:rsidR="00CE2671">
        <w:t xml:space="preserve"> </w:t>
      </w:r>
      <w:r w:rsidR="004354B8">
        <w:t>de</w:t>
      </w:r>
      <w:r w:rsidR="00BE4C43">
        <w:t xml:space="preserve"> </w:t>
      </w:r>
      <w:r w:rsidR="002B50DF">
        <w:t>tuer</w:t>
      </w:r>
      <w:r w:rsidR="00BE4C43">
        <w:t xml:space="preserve"> </w:t>
      </w:r>
      <w:r w:rsidR="00E76F65">
        <w:t xml:space="preserve">autant </w:t>
      </w:r>
      <w:r w:rsidR="0059425C">
        <w:t xml:space="preserve">de </w:t>
      </w:r>
      <w:proofErr w:type="gramStart"/>
      <w:r w:rsidR="00EB3424">
        <w:t>personnes que possible</w:t>
      </w:r>
      <w:proofErr w:type="gramEnd"/>
      <w:r w:rsidR="0059425C">
        <w:t xml:space="preserve"> et prendre </w:t>
      </w:r>
      <w:r w:rsidR="004354B8">
        <w:t>des</w:t>
      </w:r>
      <w:r w:rsidR="0059425C">
        <w:t xml:space="preserve"> otage</w:t>
      </w:r>
      <w:r w:rsidR="004354B8">
        <w:t>s</w:t>
      </w:r>
      <w:r w:rsidR="0059425C">
        <w:t xml:space="preserve"> </w:t>
      </w:r>
      <w:r w:rsidR="00DD25F3">
        <w:t>pour de futur</w:t>
      </w:r>
      <w:r w:rsidR="004354B8">
        <w:t>es</w:t>
      </w:r>
      <w:r w:rsidR="00DD25F3">
        <w:t xml:space="preserve"> négociation</w:t>
      </w:r>
      <w:r w:rsidR="004354B8">
        <w:t>s</w:t>
      </w:r>
      <w:r w:rsidR="00DD25F3">
        <w:t xml:space="preserve">. </w:t>
      </w:r>
    </w:p>
    <w:p w14:paraId="41C192F5" w14:textId="3E70D543" w:rsidR="00DA64B9" w:rsidRDefault="00BF315E" w:rsidP="002D1A27">
      <w:pPr>
        <w:ind w:firstLine="708"/>
        <w:jc w:val="both"/>
      </w:pPr>
      <w:r>
        <w:t xml:space="preserve">Différentes attaques </w:t>
      </w:r>
      <w:r w:rsidR="006A1B2E">
        <w:t xml:space="preserve">ont lieu en même temps, mais la plus célèbre est celle du festival de musique de </w:t>
      </w:r>
      <w:r w:rsidR="004470AC">
        <w:t>Réïm. Ce jour-là</w:t>
      </w:r>
      <w:r w:rsidR="004354B8">
        <w:t>,</w:t>
      </w:r>
      <w:r w:rsidR="004470AC">
        <w:t xml:space="preserve"> de nombreux </w:t>
      </w:r>
      <w:r w:rsidR="00EF0D18">
        <w:t>jeunes israéliens se réunissent lors de ce festival</w:t>
      </w:r>
      <w:r w:rsidR="005D33CE">
        <w:t xml:space="preserve"> et le massacre fait 270 morts et de nombreux disparus. </w:t>
      </w:r>
      <w:r w:rsidR="00A9284F">
        <w:t xml:space="preserve">Les assaillants </w:t>
      </w:r>
      <w:r w:rsidR="00576CB2">
        <w:t>à</w:t>
      </w:r>
      <w:r w:rsidR="00A9284F">
        <w:t xml:space="preserve"> moto tirent sur les </w:t>
      </w:r>
      <w:r w:rsidR="002951E6">
        <w:t xml:space="preserve">personnes tentant de fuir après les tirs de roquettes. </w:t>
      </w:r>
    </w:p>
    <w:p w14:paraId="4BDDA47C" w14:textId="181792C0" w:rsidR="005306CF" w:rsidRDefault="0046518E" w:rsidP="002D1A27">
      <w:pPr>
        <w:ind w:firstLine="708"/>
        <w:jc w:val="both"/>
      </w:pPr>
      <w:r>
        <w:rPr>
          <w:noProof/>
        </w:rPr>
        <w:drawing>
          <wp:anchor distT="0" distB="0" distL="114300" distR="114300" simplePos="0" relativeHeight="251658254" behindDoc="0" locked="0" layoutInCell="1" allowOverlap="1" wp14:anchorId="03288151" wp14:editId="43B8E0AE">
            <wp:simplePos x="0" y="0"/>
            <wp:positionH relativeFrom="column">
              <wp:posOffset>1594017</wp:posOffset>
            </wp:positionH>
            <wp:positionV relativeFrom="paragraph">
              <wp:posOffset>763270</wp:posOffset>
            </wp:positionV>
            <wp:extent cx="2824480" cy="2943225"/>
            <wp:effectExtent l="0" t="0" r="0" b="3175"/>
            <wp:wrapTopAndBottom/>
            <wp:docPr id="1897225644" name="Image 3" descr="Brief.me | Le point sur la guerre entre Israël et le Hamas | L'histoire  récente de la bande de G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ief.me | Le point sur la guerre entre Israël et le Hamas | L'histoire  récente de la bande de Gaz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4480"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06CF">
        <w:t xml:space="preserve">Le bilan des attaques du 7 octobre est à ce jour </w:t>
      </w:r>
      <w:r w:rsidR="00961D6F">
        <w:t xml:space="preserve">est </w:t>
      </w:r>
      <w:r w:rsidR="005306CF">
        <w:t xml:space="preserve">de </w:t>
      </w:r>
      <w:r w:rsidR="005B16B5">
        <w:t>7500 blessés</w:t>
      </w:r>
      <w:r w:rsidR="001F29B2">
        <w:t xml:space="preserve"> et</w:t>
      </w:r>
      <w:r w:rsidR="005B16B5">
        <w:t xml:space="preserve"> 1200 personnes tuées dont 37 enfant</w:t>
      </w:r>
      <w:r w:rsidR="00BF7DE6">
        <w:t>s. De plus, on compte 120 personnes pris</w:t>
      </w:r>
      <w:r w:rsidR="004354B8">
        <w:t>es</w:t>
      </w:r>
      <w:r w:rsidR="00BF7DE6">
        <w:t xml:space="preserve"> en otage dont 2 enfants.</w:t>
      </w:r>
    </w:p>
    <w:p w14:paraId="2045AC28" w14:textId="2DDFE8DB" w:rsidR="007A6548" w:rsidRPr="00907D38" w:rsidRDefault="002B7F48" w:rsidP="00907D38">
      <w:pPr>
        <w:ind w:firstLine="708"/>
        <w:jc w:val="center"/>
        <w:rPr>
          <w:i/>
          <w:iCs/>
          <w:sz w:val="24"/>
        </w:rPr>
      </w:pPr>
      <w:r>
        <w:rPr>
          <w:i/>
          <w:iCs/>
          <w:sz w:val="24"/>
        </w:rPr>
        <w:t>Cartographie attaques du 7 octobre</w:t>
      </w:r>
    </w:p>
    <w:p w14:paraId="6B11ED92" w14:textId="18FEBA7E" w:rsidR="00BD41C5" w:rsidRDefault="007A6548" w:rsidP="002D1A27">
      <w:pPr>
        <w:ind w:firstLine="708"/>
        <w:jc w:val="both"/>
      </w:pPr>
      <w:r>
        <w:t xml:space="preserve">A la suite de ces offensives, comme l’a toujours fait </w:t>
      </w:r>
      <w:r w:rsidR="00E27634">
        <w:t>le pays</w:t>
      </w:r>
      <w:r>
        <w:t>,</w:t>
      </w:r>
      <w:r w:rsidR="00E27634">
        <w:t xml:space="preserve"> Israël répond à la hauteur des atrocités qu’il a </w:t>
      </w:r>
      <w:r w:rsidR="000662F6">
        <w:t>subi</w:t>
      </w:r>
      <w:r w:rsidR="004354B8">
        <w:t>es</w:t>
      </w:r>
      <w:r w:rsidR="00A4212A">
        <w:t>.</w:t>
      </w:r>
      <w:r w:rsidR="00753436">
        <w:t xml:space="preserve"> </w:t>
      </w:r>
      <w:r w:rsidR="004354B8">
        <w:t>Il s’ensuit u</w:t>
      </w:r>
      <w:r w:rsidR="00753436">
        <w:t>ne série de bombardement</w:t>
      </w:r>
      <w:r w:rsidR="004354B8">
        <w:t xml:space="preserve">s </w:t>
      </w:r>
      <w:r w:rsidR="00F40A5A">
        <w:t xml:space="preserve">sans interruption pendant des mois. </w:t>
      </w:r>
      <w:r w:rsidR="00A744E6">
        <w:t xml:space="preserve">Il y aurait à l’heure actuelle </w:t>
      </w:r>
      <w:r w:rsidR="005F2061">
        <w:t>41 000 morts et plus de 94 000 blessés</w:t>
      </w:r>
      <w:r w:rsidR="005D1E0D">
        <w:t xml:space="preserve">, en majorité des </w:t>
      </w:r>
      <w:r w:rsidR="00E871D5">
        <w:t>civils</w:t>
      </w:r>
      <w:r w:rsidR="005D1E0D">
        <w:t>. Israël se défend en expliquant</w:t>
      </w:r>
      <w:r w:rsidR="00A4212A">
        <w:t xml:space="preserve"> </w:t>
      </w:r>
      <w:r w:rsidR="005D1E0D">
        <w:t xml:space="preserve">qu’il est nécessaire </w:t>
      </w:r>
      <w:r w:rsidR="00C133ED">
        <w:t>d’éradiqu</w:t>
      </w:r>
      <w:r w:rsidR="004354B8">
        <w:t>er</w:t>
      </w:r>
      <w:r w:rsidR="00C133ED">
        <w:t xml:space="preserve"> le Hamas qui se sert des civils comme bouclier humain. </w:t>
      </w:r>
      <w:r w:rsidR="00464816">
        <w:t xml:space="preserve">Évidemment, une partie de la communauté internationale s’insurge contre ce massacre </w:t>
      </w:r>
      <w:r w:rsidR="00DD72F9">
        <w:t>et même l’allié historique</w:t>
      </w:r>
      <w:r w:rsidR="008247E1">
        <w:t xml:space="preserve">, les Etats-Unis, demande un cessez-le-feu. </w:t>
      </w:r>
      <w:r w:rsidR="00BD41C5">
        <w:t xml:space="preserve">Israël n’entend pas céder et rétorque qu’un moment de répit laisserait au Hamas le temps de se réarmer et de préparer de nouvelles attaques. </w:t>
      </w:r>
    </w:p>
    <w:p w14:paraId="12A32577" w14:textId="5088B855" w:rsidR="007B46FD" w:rsidRDefault="000B44B3" w:rsidP="002D1A27">
      <w:pPr>
        <w:ind w:firstLine="708"/>
        <w:jc w:val="both"/>
      </w:pPr>
      <w:r>
        <w:t>De même</w:t>
      </w:r>
      <w:r w:rsidR="004354B8">
        <w:t>,</w:t>
      </w:r>
      <w:r w:rsidR="00F14126">
        <w:t xml:space="preserve"> Israël, comme </w:t>
      </w:r>
      <w:r w:rsidR="004354B8">
        <w:t>après</w:t>
      </w:r>
      <w:r w:rsidR="00F14126">
        <w:t xml:space="preserve"> les attentats de Munich de </w:t>
      </w:r>
      <w:proofErr w:type="gramStart"/>
      <w:r w:rsidR="00F14126">
        <w:t xml:space="preserve">1972, </w:t>
      </w:r>
      <w:r w:rsidR="00943F47">
        <w:t xml:space="preserve"> traque</w:t>
      </w:r>
      <w:proofErr w:type="gramEnd"/>
      <w:r w:rsidR="004354B8">
        <w:t xml:space="preserve"> avec ses agents du Mossad</w:t>
      </w:r>
      <w:r w:rsidR="00943F47">
        <w:t xml:space="preserve"> les têtes pensantes de ce massacre afin </w:t>
      </w:r>
      <w:r w:rsidR="00943F47">
        <w:lastRenderedPageBreak/>
        <w:t>de les localis</w:t>
      </w:r>
      <w:r w:rsidR="004354B8">
        <w:t>er</w:t>
      </w:r>
      <w:r w:rsidR="00943F47">
        <w:t xml:space="preserve"> et les exécuter </w:t>
      </w:r>
      <w:r w:rsidR="00F02F62">
        <w:t xml:space="preserve">sur le terrain ou avec des drones de combat. Mais, à chaque chef du Hamas tué, un successeur est placé à la tête de l’organisation, ce qui laisse penser à un combat sans fin. </w:t>
      </w:r>
      <w:r w:rsidR="007B46FD">
        <w:t>Il va de soi que les services secret</w:t>
      </w:r>
      <w:r w:rsidR="00027ED8">
        <w:t>s</w:t>
      </w:r>
      <w:r w:rsidR="007B46FD">
        <w:t xml:space="preserve"> israéliens </w:t>
      </w:r>
      <w:r w:rsidR="00027ED8">
        <w:t>mettent en œuvre des plans de libération des otages mais beaucoup d’entre eux sont tués avant d’être récupér</w:t>
      </w:r>
      <w:r w:rsidR="004354B8">
        <w:t>és</w:t>
      </w:r>
      <w:r w:rsidR="00027ED8">
        <w:t xml:space="preserve">, preuve de la cruauté de l’organisation islamique. </w:t>
      </w:r>
    </w:p>
    <w:p w14:paraId="5B26DEA5" w14:textId="250F1A7B" w:rsidR="00A5612E" w:rsidRDefault="00A5612E" w:rsidP="002D1A27">
      <w:pPr>
        <w:ind w:firstLine="708"/>
        <w:jc w:val="both"/>
      </w:pPr>
      <w:r>
        <w:t xml:space="preserve">Finalement, </w:t>
      </w:r>
      <w:r w:rsidR="00C23AF1">
        <w:t xml:space="preserve">on peut en tirer la leçon que les principales victimes </w:t>
      </w:r>
      <w:r w:rsidR="00F06A44">
        <w:t xml:space="preserve">de ces attaques sont évidement les civils israéliens mais aussi ceux de Gaza qui paient </w:t>
      </w:r>
      <w:r w:rsidR="00790B3E">
        <w:t>le prix fort</w:t>
      </w:r>
      <w:r w:rsidR="00F06A44">
        <w:t xml:space="preserve"> de ces raids </w:t>
      </w:r>
      <w:r w:rsidR="001114E7">
        <w:t xml:space="preserve">dévastateurs. </w:t>
      </w:r>
      <w:r w:rsidR="00790B3E">
        <w:t xml:space="preserve">On estime que près de 80% de la bande de Gaza </w:t>
      </w:r>
      <w:r w:rsidR="004354B8">
        <w:t>ont</w:t>
      </w:r>
      <w:r w:rsidR="00790B3E">
        <w:t xml:space="preserve"> </w:t>
      </w:r>
      <w:r w:rsidR="004354B8">
        <w:t xml:space="preserve">été </w:t>
      </w:r>
      <w:r w:rsidR="00790B3E">
        <w:t>détruits et que</w:t>
      </w:r>
      <w:r w:rsidR="0010319F">
        <w:t xml:space="preserve"> l</w:t>
      </w:r>
      <w:r w:rsidR="004354B8">
        <w:t>es</w:t>
      </w:r>
      <w:r w:rsidR="0010319F">
        <w:t xml:space="preserve"> perte</w:t>
      </w:r>
      <w:r w:rsidR="004354B8">
        <w:t>s</w:t>
      </w:r>
      <w:r w:rsidR="0010319F">
        <w:t xml:space="preserve"> humaine</w:t>
      </w:r>
      <w:r w:rsidR="004354B8">
        <w:t>s</w:t>
      </w:r>
      <w:r w:rsidR="0010319F">
        <w:t xml:space="preserve"> s’élève</w:t>
      </w:r>
      <w:r w:rsidR="004354B8">
        <w:t>nt</w:t>
      </w:r>
      <w:r w:rsidR="0010319F">
        <w:t xml:space="preserve"> à</w:t>
      </w:r>
      <w:r w:rsidR="00790B3E">
        <w:t xml:space="preserve"> 2% de la population </w:t>
      </w:r>
      <w:r w:rsidR="0010319F">
        <w:t xml:space="preserve">Gazaoui. </w:t>
      </w:r>
      <w:r w:rsidR="00E638D6">
        <w:t>De même, il est important de mentionner l’exode de la population vers le sud. Ces personnes ont d</w:t>
      </w:r>
      <w:r w:rsidR="004354B8">
        <w:t>û</w:t>
      </w:r>
      <w:r w:rsidR="00E638D6">
        <w:t xml:space="preserve"> tout quitt</w:t>
      </w:r>
      <w:r w:rsidR="004354B8">
        <w:t>er</w:t>
      </w:r>
      <w:r w:rsidR="00E638D6">
        <w:t xml:space="preserve"> </w:t>
      </w:r>
      <w:r w:rsidR="003A6D84">
        <w:t>avant de voir leurs habitation</w:t>
      </w:r>
      <w:r w:rsidR="004354B8">
        <w:t>s</w:t>
      </w:r>
      <w:r w:rsidR="003A6D84">
        <w:t xml:space="preserve"> et lieux de vie détruit</w:t>
      </w:r>
      <w:r w:rsidR="004354B8">
        <w:t>s</w:t>
      </w:r>
      <w:r w:rsidR="003A6D84">
        <w:t xml:space="preserve"> par les bombardements. </w:t>
      </w:r>
    </w:p>
    <w:p w14:paraId="2B0BC0E0" w14:textId="19F7195D" w:rsidR="00676ACE" w:rsidRDefault="00676ACE" w:rsidP="002D1A27">
      <w:pPr>
        <w:ind w:firstLine="708"/>
        <w:jc w:val="both"/>
      </w:pPr>
      <w:r>
        <w:t>Aujourd’hui, la population de la bande de Gaza vit principalement grâce à l’aide humanitaire envoyé</w:t>
      </w:r>
      <w:r w:rsidR="004354B8">
        <w:t>e</w:t>
      </w:r>
      <w:r>
        <w:t xml:space="preserve"> par les ONG et l’ONU. Les vivres ont pu entrer en Palestine seulement plusieurs semaines après </w:t>
      </w:r>
      <w:r w:rsidR="004F738E">
        <w:t>la riposte</w:t>
      </w:r>
      <w:r w:rsidR="004B636A">
        <w:t xml:space="preserve"> israélienne car le blocus sur la Bande de Gaza s’est renforcé </w:t>
      </w:r>
      <w:proofErr w:type="gramStart"/>
      <w:r w:rsidR="004B636A">
        <w:t>suite aux</w:t>
      </w:r>
      <w:proofErr w:type="gramEnd"/>
      <w:r w:rsidR="004B636A">
        <w:t xml:space="preserve"> attaques. </w:t>
      </w:r>
      <w:r w:rsidR="004F738E">
        <w:t xml:space="preserve">Cette situation qui fait polémique dans le monde entier affaiblit Israël sur le plan international et compromet fortement de </w:t>
      </w:r>
      <w:r w:rsidR="00FD53E5">
        <w:t>future</w:t>
      </w:r>
      <w:r w:rsidR="004354B8">
        <w:t>s</w:t>
      </w:r>
      <w:r w:rsidR="00FD53E5">
        <w:t xml:space="preserve"> négociation</w:t>
      </w:r>
      <w:r w:rsidR="004354B8">
        <w:t>s</w:t>
      </w:r>
      <w:r w:rsidR="00E42886">
        <w:t xml:space="preserve"> pour la paix avec des pays arabe</w:t>
      </w:r>
      <w:r w:rsidR="004354B8">
        <w:t>s</w:t>
      </w:r>
      <w:r w:rsidR="00E42886">
        <w:t xml:space="preserve"> comme les Émirats Arabes Unis ou encore le </w:t>
      </w:r>
      <w:r w:rsidR="00896893">
        <w:t>Ba</w:t>
      </w:r>
      <w:r w:rsidR="00FD53E5">
        <w:t>h</w:t>
      </w:r>
      <w:r w:rsidR="00896893">
        <w:t>r</w:t>
      </w:r>
      <w:r w:rsidR="00FD53E5">
        <w:t>eïn et l’Arabie Saoudite. Ces pays ont</w:t>
      </w:r>
      <w:r w:rsidR="00994B10">
        <w:t xml:space="preserve"> une sensibilité forte pour la cause palestinienne. </w:t>
      </w:r>
    </w:p>
    <w:p w14:paraId="2B4E484F" w14:textId="35B1822C" w:rsidR="00C67143" w:rsidRPr="002B7F48" w:rsidRDefault="009B2489" w:rsidP="002D1A27">
      <w:pPr>
        <w:ind w:firstLine="708"/>
        <w:jc w:val="both"/>
        <w:rPr>
          <w:i/>
          <w:iCs/>
          <w:sz w:val="24"/>
        </w:rPr>
      </w:pPr>
      <w:r>
        <w:rPr>
          <w:noProof/>
        </w:rPr>
        <w:drawing>
          <wp:anchor distT="0" distB="0" distL="114300" distR="114300" simplePos="0" relativeHeight="251658255" behindDoc="0" locked="0" layoutInCell="1" allowOverlap="1" wp14:anchorId="57B28BB0" wp14:editId="28968DF5">
            <wp:simplePos x="0" y="0"/>
            <wp:positionH relativeFrom="column">
              <wp:posOffset>750838</wp:posOffset>
            </wp:positionH>
            <wp:positionV relativeFrom="paragraph">
              <wp:posOffset>196215</wp:posOffset>
            </wp:positionV>
            <wp:extent cx="4563745" cy="2694940"/>
            <wp:effectExtent l="0" t="0" r="0" b="0"/>
            <wp:wrapTopAndBottom/>
            <wp:docPr id="1465040" name="Image 4" descr="Mapping Israel’s destruction of G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ing Israel’s destruction of Gaz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63745" cy="2694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5DDE7" w14:textId="1DB69CD1" w:rsidR="00513542" w:rsidRDefault="002B7F48" w:rsidP="002B7F48">
      <w:pPr>
        <w:ind w:firstLine="708"/>
        <w:jc w:val="center"/>
        <w:rPr>
          <w:i/>
          <w:iCs/>
          <w:sz w:val="24"/>
        </w:rPr>
      </w:pPr>
      <w:r>
        <w:rPr>
          <w:i/>
          <w:iCs/>
          <w:sz w:val="24"/>
        </w:rPr>
        <w:t xml:space="preserve">Photo de Gaza après un bombardement le </w:t>
      </w:r>
      <w:r w:rsidR="009B2489">
        <w:rPr>
          <w:i/>
          <w:iCs/>
          <w:sz w:val="24"/>
        </w:rPr>
        <w:t>8 février 2024</w:t>
      </w:r>
    </w:p>
    <w:p w14:paraId="249D14E1" w14:textId="77777777" w:rsidR="00ED6CD1" w:rsidRDefault="00ED6CD1" w:rsidP="002B7F48">
      <w:pPr>
        <w:ind w:firstLine="708"/>
        <w:jc w:val="center"/>
        <w:rPr>
          <w:i/>
          <w:iCs/>
          <w:sz w:val="24"/>
        </w:rPr>
      </w:pPr>
    </w:p>
    <w:p w14:paraId="03F4EB40" w14:textId="77777777" w:rsidR="00ED6CD1" w:rsidRPr="002B7F48" w:rsidRDefault="00ED6CD1" w:rsidP="002B7F48">
      <w:pPr>
        <w:ind w:firstLine="708"/>
        <w:jc w:val="center"/>
        <w:rPr>
          <w:i/>
          <w:iCs/>
          <w:sz w:val="24"/>
        </w:rPr>
      </w:pPr>
    </w:p>
    <w:p w14:paraId="5CF3D8BD" w14:textId="5D035BD5" w:rsidR="0046518E" w:rsidRPr="009E4B96" w:rsidRDefault="0046518E" w:rsidP="002D1A27">
      <w:pPr>
        <w:ind w:firstLine="708"/>
        <w:jc w:val="both"/>
      </w:pPr>
      <w:r>
        <w:fldChar w:fldCharType="begin"/>
      </w:r>
      <w:r>
        <w:instrText xml:space="preserve"> INCLUDEPICTURE "/Users/hadriendelobel/Library/Group Containers/UBF8T346G9.ms/WebArchiveCopyPasteTempFiles/com.microsoft.Word/image" \* MERGEFORMATINET </w:instrText>
      </w:r>
      <w:r>
        <w:fldChar w:fldCharType="separate"/>
      </w:r>
      <w:r>
        <w:fldChar w:fldCharType="end"/>
      </w:r>
    </w:p>
    <w:p w14:paraId="2D17DD0E" w14:textId="4D7AFCF2" w:rsidR="00992E80" w:rsidRPr="00992E80" w:rsidRDefault="2D8D0354" w:rsidP="1777526C">
      <w:pPr>
        <w:pStyle w:val="Titre1"/>
      </w:pPr>
      <w:r>
        <w:lastRenderedPageBreak/>
        <w:t xml:space="preserve">   </w:t>
      </w:r>
      <w:bookmarkStart w:id="18" w:name="_Toc177894778"/>
      <w:r w:rsidR="6DD3268C" w:rsidRPr="6DD3268C">
        <w:t xml:space="preserve">6. </w:t>
      </w:r>
      <w:r w:rsidR="42899DC6" w:rsidRPr="6DD3268C">
        <w:t xml:space="preserve">Les </w:t>
      </w:r>
      <w:proofErr w:type="gramStart"/>
      <w:r w:rsidR="42899DC6" w:rsidRPr="6DD3268C">
        <w:t xml:space="preserve">perspectives </w:t>
      </w:r>
      <w:r w:rsidR="42899DC6" w:rsidRPr="1C66BF29">
        <w:t>d’avenir</w:t>
      </w:r>
      <w:proofErr w:type="gramEnd"/>
      <w:r w:rsidR="42899DC6" w:rsidRPr="1C66BF29">
        <w:t xml:space="preserve"> du</w:t>
      </w:r>
      <w:r w:rsidR="42899DC6" w:rsidRPr="6DD3268C">
        <w:t xml:space="preserve"> conflit Israélo-palestinien</w:t>
      </w:r>
      <w:bookmarkEnd w:id="18"/>
      <w:r w:rsidR="00C67143">
        <w:fldChar w:fldCharType="begin"/>
      </w:r>
      <w:r w:rsidR="00C67143">
        <w:instrText xml:space="preserve"> INCLUDEPICTURE "/Users/hadriendelobel/Library/Group Containers/UBF8T346G9.ms/WebArchiveCopyPasteTempFiles/com.microsoft.Word/image-1707423621.jpg?resize=1800%2C1063" \* MERGEFORMATINET </w:instrText>
      </w:r>
      <w:r w:rsidR="00C67143">
        <w:fldChar w:fldCharType="separate"/>
      </w:r>
      <w:r w:rsidR="00C67143">
        <w:fldChar w:fldCharType="end"/>
      </w:r>
    </w:p>
    <w:p w14:paraId="1BD56BA2" w14:textId="005BBF82" w:rsidR="1C66BF29" w:rsidRDefault="1C66BF29" w:rsidP="1C66BF29"/>
    <w:p w14:paraId="5487F146" w14:textId="345D44C8" w:rsidR="1C66BF29" w:rsidRDefault="1C66BF29" w:rsidP="1C66BF29">
      <w:r>
        <w:fldChar w:fldCharType="begin"/>
      </w:r>
      <w:r>
        <w:instrText xml:space="preserve"> et   INCLUDEPICTURE "/Users/hadriendelobel/Library/Group Containers/UBF8T346G9.ms/WebArchiveCopyPasteTempFiles/com.microsoft.Word/c53d029973d1dbe2a79994c97e0f73af.png" \* MERGEFORMATINET </w:instrText>
      </w:r>
      <w:r>
        <w:fldChar w:fldCharType="separate"/>
      </w:r>
      <w:r w:rsidR="00F837F0">
        <w:rPr>
          <w:b/>
          <w:bCs/>
        </w:rPr>
        <w:t>Erreur ! Signet non défini.</w:t>
      </w:r>
      <w:r>
        <w:fldChar w:fldCharType="end"/>
      </w:r>
    </w:p>
    <w:p w14:paraId="3C2FB9B2" w14:textId="7C51639C" w:rsidR="6DD3268C" w:rsidRDefault="6EAB1927" w:rsidP="787C87AD">
      <w:pPr>
        <w:pStyle w:val="Titre2"/>
        <w:ind w:left="708"/>
        <w:rPr>
          <w:rFonts w:ascii="Aptos" w:eastAsia="Aptos" w:hAnsi="Aptos" w:cs="Aptos"/>
          <w:sz w:val="24"/>
          <w:szCs w:val="24"/>
        </w:rPr>
      </w:pPr>
      <w:bookmarkStart w:id="19" w:name="_Toc177894779"/>
      <w:r w:rsidRPr="1C66BF29">
        <w:t xml:space="preserve">1. La solution politique : deux </w:t>
      </w:r>
      <w:r w:rsidR="0031513F">
        <w:t>E</w:t>
      </w:r>
      <w:r w:rsidRPr="1C66BF29">
        <w:t>tats ou un seul ?</w:t>
      </w:r>
      <w:bookmarkEnd w:id="19"/>
    </w:p>
    <w:p w14:paraId="6B407492" w14:textId="2BD33381" w:rsidR="20EEB022" w:rsidRDefault="20EEB022" w:rsidP="20EEB022"/>
    <w:p w14:paraId="02AD4C5C" w14:textId="2966F6F8" w:rsidR="6EAB1927" w:rsidRDefault="6EAB1927" w:rsidP="00515F63">
      <w:pPr>
        <w:spacing w:after="160" w:line="276" w:lineRule="auto"/>
        <w:ind w:firstLine="708"/>
        <w:jc w:val="both"/>
        <w:rPr>
          <w:rFonts w:ascii="Aptos" w:eastAsia="Aptos" w:hAnsi="Aptos" w:cs="Aptos"/>
          <w:szCs w:val="28"/>
        </w:rPr>
      </w:pPr>
      <w:r w:rsidRPr="20EEB022">
        <w:rPr>
          <w:rFonts w:ascii="Aptos" w:eastAsia="Aptos" w:hAnsi="Aptos" w:cs="Aptos"/>
          <w:szCs w:val="28"/>
        </w:rPr>
        <w:t>La question politique reste toujours au cœur du débat, deux grands scénarios sont discutés depuis maintenant plusieurs décennies :</w:t>
      </w:r>
    </w:p>
    <w:p w14:paraId="3244E746" w14:textId="2E6810F3" w:rsidR="6EAB1927" w:rsidRDefault="6EAB1927" w:rsidP="00515F63">
      <w:pPr>
        <w:spacing w:after="160" w:line="276" w:lineRule="auto"/>
        <w:ind w:firstLine="708"/>
        <w:jc w:val="both"/>
        <w:rPr>
          <w:rFonts w:ascii="Aptos" w:eastAsia="Aptos" w:hAnsi="Aptos" w:cs="Aptos"/>
          <w:szCs w:val="28"/>
        </w:rPr>
      </w:pPr>
      <w:r w:rsidRPr="20EEB022">
        <w:rPr>
          <w:rFonts w:ascii="Aptos" w:eastAsia="Aptos" w:hAnsi="Aptos" w:cs="Aptos"/>
          <w:szCs w:val="28"/>
        </w:rPr>
        <w:t xml:space="preserve">D’un </w:t>
      </w:r>
      <w:r w:rsidR="00220821" w:rsidRPr="20EEB022">
        <w:rPr>
          <w:rFonts w:ascii="Aptos" w:eastAsia="Aptos" w:hAnsi="Aptos" w:cs="Aptos"/>
          <w:szCs w:val="28"/>
        </w:rPr>
        <w:t>côté</w:t>
      </w:r>
      <w:r w:rsidRPr="20EEB022">
        <w:rPr>
          <w:rFonts w:ascii="Aptos" w:eastAsia="Aptos" w:hAnsi="Aptos" w:cs="Aptos"/>
          <w:szCs w:val="28"/>
        </w:rPr>
        <w:t xml:space="preserve"> une solution à deux </w:t>
      </w:r>
      <w:r w:rsidR="0031513F">
        <w:rPr>
          <w:rFonts w:ascii="Aptos" w:eastAsia="Aptos" w:hAnsi="Aptos" w:cs="Aptos"/>
          <w:szCs w:val="28"/>
        </w:rPr>
        <w:t>E</w:t>
      </w:r>
      <w:r w:rsidRPr="20EEB022">
        <w:rPr>
          <w:rFonts w:ascii="Aptos" w:eastAsia="Aptos" w:hAnsi="Aptos" w:cs="Aptos"/>
          <w:szCs w:val="28"/>
        </w:rPr>
        <w:t xml:space="preserve">tats : </w:t>
      </w:r>
      <w:r w:rsidR="0031513F">
        <w:rPr>
          <w:rFonts w:ascii="Aptos" w:eastAsia="Aptos" w:hAnsi="Aptos" w:cs="Aptos"/>
          <w:szCs w:val="28"/>
        </w:rPr>
        <w:t>ce</w:t>
      </w:r>
      <w:r w:rsidRPr="20EEB022">
        <w:rPr>
          <w:rFonts w:ascii="Aptos" w:eastAsia="Aptos" w:hAnsi="Aptos" w:cs="Aptos"/>
          <w:szCs w:val="28"/>
        </w:rPr>
        <w:t xml:space="preserve"> scénario est soutenu par la communauté internationale et envisage la création de l’</w:t>
      </w:r>
      <w:r w:rsidR="0031513F">
        <w:rPr>
          <w:rFonts w:ascii="Aptos" w:eastAsia="Aptos" w:hAnsi="Aptos" w:cs="Aptos"/>
          <w:szCs w:val="28"/>
        </w:rPr>
        <w:t>E</w:t>
      </w:r>
      <w:r w:rsidRPr="20EEB022">
        <w:rPr>
          <w:rFonts w:ascii="Aptos" w:eastAsia="Aptos" w:hAnsi="Aptos" w:cs="Aptos"/>
          <w:szCs w:val="28"/>
        </w:rPr>
        <w:t>tat Palestinien indépendant tout comme Israël. Les frontières seraient celles prévu</w:t>
      </w:r>
      <w:r w:rsidR="0031513F">
        <w:rPr>
          <w:rFonts w:ascii="Aptos" w:eastAsia="Aptos" w:hAnsi="Aptos" w:cs="Aptos"/>
          <w:szCs w:val="28"/>
        </w:rPr>
        <w:t>es</w:t>
      </w:r>
      <w:r w:rsidRPr="20EEB022">
        <w:rPr>
          <w:rFonts w:ascii="Aptos" w:eastAsia="Aptos" w:hAnsi="Aptos" w:cs="Aptos"/>
          <w:szCs w:val="28"/>
        </w:rPr>
        <w:t xml:space="preserve"> de 1967 avec quelques ajustements </w:t>
      </w:r>
      <w:r w:rsidR="0031513F">
        <w:rPr>
          <w:rFonts w:ascii="Aptos" w:eastAsia="Aptos" w:hAnsi="Aptos" w:cs="Aptos"/>
          <w:szCs w:val="28"/>
        </w:rPr>
        <w:t>et</w:t>
      </w:r>
      <w:r w:rsidRPr="20EEB022">
        <w:rPr>
          <w:rFonts w:ascii="Aptos" w:eastAsia="Aptos" w:hAnsi="Aptos" w:cs="Aptos"/>
          <w:szCs w:val="28"/>
        </w:rPr>
        <w:t xml:space="preserve"> la capitale de l’</w:t>
      </w:r>
      <w:r w:rsidR="0031513F">
        <w:rPr>
          <w:rFonts w:ascii="Aptos" w:eastAsia="Aptos" w:hAnsi="Aptos" w:cs="Aptos"/>
          <w:szCs w:val="28"/>
        </w:rPr>
        <w:t>E</w:t>
      </w:r>
      <w:r w:rsidRPr="20EEB022">
        <w:rPr>
          <w:rFonts w:ascii="Aptos" w:eastAsia="Aptos" w:hAnsi="Aptos" w:cs="Aptos"/>
          <w:szCs w:val="28"/>
        </w:rPr>
        <w:t xml:space="preserve">tat Palestinien serait Jérusalem-Est. </w:t>
      </w:r>
    </w:p>
    <w:p w14:paraId="11543692" w14:textId="27C88CE7" w:rsidR="6EAB1927" w:rsidRDefault="6EAB1927" w:rsidP="00515F63">
      <w:pPr>
        <w:spacing w:after="160" w:line="276" w:lineRule="auto"/>
        <w:ind w:firstLine="708"/>
        <w:jc w:val="both"/>
        <w:rPr>
          <w:rFonts w:ascii="Aptos" w:eastAsia="Aptos" w:hAnsi="Aptos" w:cs="Aptos"/>
        </w:rPr>
      </w:pPr>
      <w:r w:rsidRPr="5FB131BC">
        <w:rPr>
          <w:rFonts w:ascii="Aptos" w:eastAsia="Aptos" w:hAnsi="Aptos" w:cs="Aptos"/>
        </w:rPr>
        <w:t xml:space="preserve">Cependant, à cause de différents problèmes comme les colonies d’Israël, le statut de Jérusalem et la question des réfugiés rendent cette solution complexe et sans débouché depuis </w:t>
      </w:r>
      <w:r w:rsidRPr="0C10100C">
        <w:rPr>
          <w:rFonts w:ascii="Aptos" w:eastAsia="Aptos" w:hAnsi="Aptos" w:cs="Aptos"/>
        </w:rPr>
        <w:t>maintenant</w:t>
      </w:r>
      <w:r w:rsidRPr="5FB131BC">
        <w:rPr>
          <w:rFonts w:ascii="Aptos" w:eastAsia="Aptos" w:hAnsi="Aptos" w:cs="Aptos"/>
        </w:rPr>
        <w:t xml:space="preserve"> plus de 60 ans.</w:t>
      </w:r>
    </w:p>
    <w:p w14:paraId="54CA7E48" w14:textId="70679996" w:rsidR="6EAB1927" w:rsidRDefault="6EAB1927" w:rsidP="00515F63">
      <w:pPr>
        <w:spacing w:after="160" w:line="276" w:lineRule="auto"/>
        <w:ind w:firstLine="708"/>
        <w:jc w:val="both"/>
        <w:rPr>
          <w:rFonts w:ascii="Aptos" w:eastAsia="Aptos" w:hAnsi="Aptos" w:cs="Aptos"/>
          <w:szCs w:val="28"/>
        </w:rPr>
      </w:pPr>
      <w:r w:rsidRPr="20EEB022">
        <w:rPr>
          <w:rFonts w:ascii="Aptos" w:eastAsia="Aptos" w:hAnsi="Aptos" w:cs="Aptos"/>
          <w:szCs w:val="28"/>
        </w:rPr>
        <w:t>D’un autre coté une solution à un seul Etat :</w:t>
      </w:r>
      <w:r w:rsidR="0031513F">
        <w:rPr>
          <w:rFonts w:ascii="Aptos" w:eastAsia="Aptos" w:hAnsi="Aptos" w:cs="Aptos"/>
          <w:szCs w:val="28"/>
        </w:rPr>
        <w:t xml:space="preserve"> elle est</w:t>
      </w:r>
      <w:r w:rsidRPr="20EEB022">
        <w:rPr>
          <w:rFonts w:ascii="Aptos" w:eastAsia="Aptos" w:hAnsi="Aptos" w:cs="Aptos"/>
          <w:szCs w:val="28"/>
        </w:rPr>
        <w:t xml:space="preserve"> beaucoup moins discutée</w:t>
      </w:r>
      <w:r w:rsidR="0031513F">
        <w:rPr>
          <w:rFonts w:ascii="Aptos" w:eastAsia="Aptos" w:hAnsi="Aptos" w:cs="Aptos"/>
          <w:szCs w:val="28"/>
        </w:rPr>
        <w:t>. Elle</w:t>
      </w:r>
      <w:r w:rsidRPr="20EEB022">
        <w:rPr>
          <w:rFonts w:ascii="Aptos" w:eastAsia="Aptos" w:hAnsi="Aptos" w:cs="Aptos"/>
          <w:szCs w:val="28"/>
        </w:rPr>
        <w:t xml:space="preserve"> propose d’avoir un seul </w:t>
      </w:r>
      <w:r w:rsidR="0031513F">
        <w:rPr>
          <w:rFonts w:ascii="Aptos" w:eastAsia="Aptos" w:hAnsi="Aptos" w:cs="Aptos"/>
          <w:szCs w:val="28"/>
        </w:rPr>
        <w:t>E</w:t>
      </w:r>
      <w:r w:rsidRPr="20EEB022">
        <w:rPr>
          <w:rFonts w:ascii="Aptos" w:eastAsia="Aptos" w:hAnsi="Aptos" w:cs="Aptos"/>
          <w:szCs w:val="28"/>
        </w:rPr>
        <w:t>tat binational où les Palestinien</w:t>
      </w:r>
      <w:r w:rsidR="0031513F">
        <w:rPr>
          <w:rFonts w:ascii="Aptos" w:eastAsia="Aptos" w:hAnsi="Aptos" w:cs="Aptos"/>
          <w:szCs w:val="28"/>
        </w:rPr>
        <w:t>s</w:t>
      </w:r>
      <w:r w:rsidRPr="20EEB022">
        <w:rPr>
          <w:rFonts w:ascii="Aptos" w:eastAsia="Aptos" w:hAnsi="Aptos" w:cs="Aptos"/>
          <w:szCs w:val="28"/>
        </w:rPr>
        <w:t xml:space="preserve"> et Israélien</w:t>
      </w:r>
      <w:r w:rsidR="0031513F">
        <w:rPr>
          <w:rFonts w:ascii="Aptos" w:eastAsia="Aptos" w:hAnsi="Aptos" w:cs="Aptos"/>
          <w:szCs w:val="28"/>
        </w:rPr>
        <w:t>s</w:t>
      </w:r>
      <w:r w:rsidRPr="20EEB022">
        <w:rPr>
          <w:rFonts w:ascii="Aptos" w:eastAsia="Aptos" w:hAnsi="Aptos" w:cs="Aptos"/>
          <w:szCs w:val="28"/>
        </w:rPr>
        <w:t xml:space="preserve"> vivrai</w:t>
      </w:r>
      <w:r w:rsidR="0031513F">
        <w:rPr>
          <w:rFonts w:ascii="Aptos" w:eastAsia="Aptos" w:hAnsi="Aptos" w:cs="Aptos"/>
          <w:szCs w:val="28"/>
        </w:rPr>
        <w:t>en</w:t>
      </w:r>
      <w:r w:rsidRPr="20EEB022">
        <w:rPr>
          <w:rFonts w:ascii="Aptos" w:eastAsia="Aptos" w:hAnsi="Aptos" w:cs="Aptos"/>
          <w:szCs w:val="28"/>
        </w:rPr>
        <w:t>t avec des droits égaux. Cependant</w:t>
      </w:r>
      <w:r w:rsidR="0031513F">
        <w:rPr>
          <w:rFonts w:ascii="Aptos" w:eastAsia="Aptos" w:hAnsi="Aptos" w:cs="Aptos"/>
          <w:szCs w:val="28"/>
        </w:rPr>
        <w:t>,</w:t>
      </w:r>
      <w:r w:rsidRPr="20EEB022">
        <w:rPr>
          <w:rFonts w:ascii="Aptos" w:eastAsia="Aptos" w:hAnsi="Aptos" w:cs="Aptos"/>
          <w:szCs w:val="28"/>
        </w:rPr>
        <w:t xml:space="preserve"> ce modèle provoque une grande opposition du côté d’Israël qui craint de perdre de nouveau la majorité juive. Pour la Palestine</w:t>
      </w:r>
      <w:r w:rsidR="0031513F">
        <w:rPr>
          <w:rFonts w:ascii="Aptos" w:eastAsia="Aptos" w:hAnsi="Aptos" w:cs="Aptos"/>
          <w:szCs w:val="28"/>
        </w:rPr>
        <w:t>,</w:t>
      </w:r>
      <w:r w:rsidRPr="20EEB022">
        <w:rPr>
          <w:rFonts w:ascii="Aptos" w:eastAsia="Aptos" w:hAnsi="Aptos" w:cs="Aptos"/>
          <w:szCs w:val="28"/>
        </w:rPr>
        <w:t xml:space="preserve"> le problème serait d</w:t>
      </w:r>
      <w:r w:rsidR="0031513F">
        <w:rPr>
          <w:rFonts w:ascii="Aptos" w:eastAsia="Aptos" w:hAnsi="Aptos" w:cs="Aptos"/>
          <w:szCs w:val="28"/>
        </w:rPr>
        <w:t>e subir</w:t>
      </w:r>
      <w:r w:rsidRPr="20EEB022">
        <w:rPr>
          <w:rFonts w:ascii="Aptos" w:eastAsia="Aptos" w:hAnsi="Aptos" w:cs="Aptos"/>
          <w:szCs w:val="28"/>
        </w:rPr>
        <w:t xml:space="preserve"> une domination politique ou économique dans ce cas-là. Ce scénario reste très peu probable actuellement.</w:t>
      </w:r>
    </w:p>
    <w:p w14:paraId="0E5423AE" w14:textId="57E1746A" w:rsidR="20EEB022" w:rsidRDefault="20EEB022" w:rsidP="20EEB022"/>
    <w:p w14:paraId="0097B47C" w14:textId="27BB557E" w:rsidR="6EAB1927" w:rsidRDefault="6EAB1927" w:rsidP="084A8292">
      <w:pPr>
        <w:pStyle w:val="Titre2"/>
        <w:ind w:firstLine="708"/>
        <w:rPr>
          <w:rFonts w:ascii="Aptos" w:eastAsia="Aptos" w:hAnsi="Aptos" w:cs="Aptos"/>
          <w:sz w:val="24"/>
          <w:szCs w:val="24"/>
        </w:rPr>
      </w:pPr>
      <w:bookmarkStart w:id="20" w:name="_Toc177894780"/>
      <w:r w:rsidRPr="20EEB022">
        <w:t>2.</w:t>
      </w:r>
      <w:r w:rsidRPr="084A8292">
        <w:t xml:space="preserve"> Les dynamiques internes : fragmentation</w:t>
      </w:r>
      <w:bookmarkEnd w:id="20"/>
    </w:p>
    <w:p w14:paraId="08234B0B" w14:textId="1EFE73D4" w:rsidR="084A8292" w:rsidRDefault="084A8292" w:rsidP="084A8292"/>
    <w:p w14:paraId="0A07EA01" w14:textId="20560745" w:rsidR="6EAB1927" w:rsidRDefault="6EAB1927" w:rsidP="00515F63">
      <w:pPr>
        <w:spacing w:after="160" w:line="276" w:lineRule="auto"/>
        <w:ind w:firstLine="708"/>
        <w:jc w:val="both"/>
        <w:rPr>
          <w:rFonts w:ascii="Aptos" w:eastAsia="Aptos" w:hAnsi="Aptos" w:cs="Aptos"/>
          <w:szCs w:val="28"/>
        </w:rPr>
      </w:pPr>
      <w:r w:rsidRPr="084A8292">
        <w:rPr>
          <w:rFonts w:ascii="Aptos" w:eastAsia="Aptos" w:hAnsi="Aptos" w:cs="Aptos"/>
          <w:szCs w:val="28"/>
        </w:rPr>
        <w:t>Les évolutions à la fois d’Israël et de la Palestine influence</w:t>
      </w:r>
      <w:r w:rsidR="0031513F">
        <w:rPr>
          <w:rFonts w:ascii="Aptos" w:eastAsia="Aptos" w:hAnsi="Aptos" w:cs="Aptos"/>
          <w:szCs w:val="28"/>
        </w:rPr>
        <w:t>nt</w:t>
      </w:r>
      <w:r w:rsidRPr="084A8292">
        <w:rPr>
          <w:rFonts w:ascii="Aptos" w:eastAsia="Aptos" w:hAnsi="Aptos" w:cs="Aptos"/>
          <w:szCs w:val="28"/>
        </w:rPr>
        <w:t xml:space="preserve"> continuellement les perspectives de résolution de ce conflit.</w:t>
      </w:r>
    </w:p>
    <w:p w14:paraId="6635C865" w14:textId="5FDB16D1" w:rsidR="6EAB1927" w:rsidRDefault="6EAB1927" w:rsidP="00515F63">
      <w:pPr>
        <w:spacing w:after="160" w:line="276" w:lineRule="auto"/>
        <w:ind w:firstLine="708"/>
        <w:jc w:val="both"/>
        <w:rPr>
          <w:rFonts w:ascii="Aptos" w:eastAsia="Aptos" w:hAnsi="Aptos" w:cs="Aptos"/>
          <w:szCs w:val="28"/>
        </w:rPr>
      </w:pPr>
      <w:r w:rsidRPr="084A8292">
        <w:rPr>
          <w:rFonts w:ascii="Aptos" w:eastAsia="Aptos" w:hAnsi="Aptos" w:cs="Aptos"/>
          <w:szCs w:val="28"/>
        </w:rPr>
        <w:t>Israël se trouve de plus en plus fragmenté. La volonté d’expansion des colonies et la montée des mouvements nationalistes et religieux rend</w:t>
      </w:r>
      <w:r w:rsidR="0031513F">
        <w:rPr>
          <w:rFonts w:ascii="Aptos" w:eastAsia="Aptos" w:hAnsi="Aptos" w:cs="Aptos"/>
          <w:szCs w:val="28"/>
        </w:rPr>
        <w:t>ent complexe</w:t>
      </w:r>
      <w:r w:rsidRPr="084A8292">
        <w:rPr>
          <w:rFonts w:ascii="Aptos" w:eastAsia="Aptos" w:hAnsi="Aptos" w:cs="Aptos"/>
          <w:szCs w:val="28"/>
        </w:rPr>
        <w:t xml:space="preserve"> un compromis territorial avec la Palestine. De plus, le f</w:t>
      </w:r>
      <w:r w:rsidR="0031513F">
        <w:rPr>
          <w:rFonts w:ascii="Aptos" w:eastAsia="Aptos" w:hAnsi="Aptos" w:cs="Aptos"/>
          <w:szCs w:val="28"/>
        </w:rPr>
        <w:t>o</w:t>
      </w:r>
      <w:r w:rsidRPr="084A8292">
        <w:rPr>
          <w:rFonts w:ascii="Aptos" w:eastAsia="Aptos" w:hAnsi="Aptos" w:cs="Aptos"/>
          <w:szCs w:val="28"/>
        </w:rPr>
        <w:t xml:space="preserve">ssé entre les laïcs et les religieux </w:t>
      </w:r>
      <w:r w:rsidR="0031513F">
        <w:rPr>
          <w:rFonts w:ascii="Aptos" w:eastAsia="Aptos" w:hAnsi="Aptos" w:cs="Aptos"/>
          <w:szCs w:val="28"/>
        </w:rPr>
        <w:t xml:space="preserve">en totale </w:t>
      </w:r>
      <w:r w:rsidRPr="084A8292">
        <w:rPr>
          <w:rFonts w:ascii="Aptos" w:eastAsia="Aptos" w:hAnsi="Aptos" w:cs="Aptos"/>
          <w:szCs w:val="28"/>
        </w:rPr>
        <w:t>divergence sur la paix compliquent tout cela. Cependant certain</w:t>
      </w:r>
      <w:r w:rsidR="0031513F">
        <w:rPr>
          <w:rFonts w:ascii="Aptos" w:eastAsia="Aptos" w:hAnsi="Aptos" w:cs="Aptos"/>
          <w:szCs w:val="28"/>
        </w:rPr>
        <w:t>s</w:t>
      </w:r>
      <w:r w:rsidRPr="084A8292">
        <w:rPr>
          <w:rFonts w:ascii="Aptos" w:eastAsia="Aptos" w:hAnsi="Aptos" w:cs="Aptos"/>
          <w:szCs w:val="28"/>
        </w:rPr>
        <w:t xml:space="preserve"> mouvement</w:t>
      </w:r>
      <w:r w:rsidR="0031513F">
        <w:rPr>
          <w:rFonts w:ascii="Aptos" w:eastAsia="Aptos" w:hAnsi="Aptos" w:cs="Aptos"/>
          <w:szCs w:val="28"/>
        </w:rPr>
        <w:t>s</w:t>
      </w:r>
      <w:r w:rsidRPr="084A8292">
        <w:rPr>
          <w:rFonts w:ascii="Aptos" w:eastAsia="Aptos" w:hAnsi="Aptos" w:cs="Aptos"/>
          <w:szCs w:val="28"/>
        </w:rPr>
        <w:t xml:space="preserve"> comme la gauche en Israël </w:t>
      </w:r>
      <w:r w:rsidRPr="084A8292">
        <w:rPr>
          <w:rFonts w:ascii="Aptos" w:eastAsia="Aptos" w:hAnsi="Aptos" w:cs="Aptos"/>
          <w:szCs w:val="28"/>
        </w:rPr>
        <w:lastRenderedPageBreak/>
        <w:t>continu</w:t>
      </w:r>
      <w:r w:rsidR="0031513F">
        <w:rPr>
          <w:rFonts w:ascii="Aptos" w:eastAsia="Aptos" w:hAnsi="Aptos" w:cs="Aptos"/>
          <w:szCs w:val="28"/>
        </w:rPr>
        <w:t>ent</w:t>
      </w:r>
      <w:r w:rsidRPr="084A8292">
        <w:rPr>
          <w:rFonts w:ascii="Aptos" w:eastAsia="Aptos" w:hAnsi="Aptos" w:cs="Aptos"/>
          <w:szCs w:val="28"/>
        </w:rPr>
        <w:t xml:space="preserve"> de plaider pour une solution pacifique au conflit et une fin d’occupation.</w:t>
      </w:r>
    </w:p>
    <w:p w14:paraId="523D0F8D" w14:textId="5AA9EB68" w:rsidR="4A2E9F1F" w:rsidRDefault="0031513F" w:rsidP="00515F63">
      <w:pPr>
        <w:spacing w:after="160" w:line="276" w:lineRule="auto"/>
        <w:ind w:firstLine="708"/>
        <w:jc w:val="both"/>
        <w:rPr>
          <w:rFonts w:ascii="Aptos" w:eastAsia="Aptos" w:hAnsi="Aptos" w:cs="Aptos"/>
        </w:rPr>
      </w:pPr>
      <w:r>
        <w:rPr>
          <w:rFonts w:ascii="Aptos" w:eastAsia="Aptos" w:hAnsi="Aptos" w:cs="Aptos"/>
        </w:rPr>
        <w:t>En ce qui concerne l</w:t>
      </w:r>
      <w:r w:rsidR="6EAB1927" w:rsidRPr="29F24FB5">
        <w:rPr>
          <w:rFonts w:ascii="Aptos" w:eastAsia="Aptos" w:hAnsi="Aptos" w:cs="Aptos"/>
        </w:rPr>
        <w:t xml:space="preserve">a </w:t>
      </w:r>
      <w:r w:rsidR="00546778" w:rsidRPr="29F24FB5">
        <w:rPr>
          <w:rFonts w:ascii="Aptos" w:eastAsia="Aptos" w:hAnsi="Aptos" w:cs="Aptos"/>
        </w:rPr>
        <w:t>Palestine</w:t>
      </w:r>
      <w:r w:rsidR="00546778">
        <w:rPr>
          <w:rFonts w:ascii="Aptos" w:eastAsia="Aptos" w:hAnsi="Aptos" w:cs="Aptos"/>
        </w:rPr>
        <w:t xml:space="preserve">, </w:t>
      </w:r>
      <w:r w:rsidR="00546778" w:rsidRPr="29F24FB5">
        <w:rPr>
          <w:rFonts w:ascii="Aptos" w:eastAsia="Aptos" w:hAnsi="Aptos" w:cs="Aptos"/>
        </w:rPr>
        <w:t>la</w:t>
      </w:r>
      <w:r w:rsidR="6EAB1927" w:rsidRPr="29F24FB5">
        <w:rPr>
          <w:rFonts w:ascii="Aptos" w:eastAsia="Aptos" w:hAnsi="Aptos" w:cs="Aptos"/>
        </w:rPr>
        <w:t xml:space="preserve"> division entre</w:t>
      </w:r>
      <w:r>
        <w:rPr>
          <w:rFonts w:ascii="Aptos" w:eastAsia="Aptos" w:hAnsi="Aptos" w:cs="Aptos"/>
        </w:rPr>
        <w:t xml:space="preserve"> le</w:t>
      </w:r>
      <w:r w:rsidR="6EAB1927" w:rsidRPr="29F24FB5">
        <w:rPr>
          <w:rFonts w:ascii="Aptos" w:eastAsia="Aptos" w:hAnsi="Aptos" w:cs="Aptos"/>
        </w:rPr>
        <w:t xml:space="preserve"> Fatah qui contrôle la Cisjordanie et le Hamas qui gouverne la bande de Gaza empêche réellement une position unifiée lors des négociations avec Israël. De plus, la situation économique désastreuse accentue la colère du peuple palestinien et les tensions. Cependant certains mouvements civils tentent une alternative autre qu’une lutte armée.  La réconciliation entre les différentes factions palestinienne</w:t>
      </w:r>
      <w:r>
        <w:rPr>
          <w:rFonts w:ascii="Aptos" w:eastAsia="Aptos" w:hAnsi="Aptos" w:cs="Aptos"/>
        </w:rPr>
        <w:t>s</w:t>
      </w:r>
      <w:r w:rsidR="6EAB1927" w:rsidRPr="29F24FB5">
        <w:rPr>
          <w:rFonts w:ascii="Aptos" w:eastAsia="Aptos" w:hAnsi="Aptos" w:cs="Aptos"/>
        </w:rPr>
        <w:t xml:space="preserve"> pourrait renforcer leur position dans de future</w:t>
      </w:r>
      <w:r>
        <w:rPr>
          <w:rFonts w:ascii="Aptos" w:eastAsia="Aptos" w:hAnsi="Aptos" w:cs="Aptos"/>
        </w:rPr>
        <w:t>s</w:t>
      </w:r>
      <w:r w:rsidR="6EAB1927" w:rsidRPr="29F24FB5">
        <w:rPr>
          <w:rFonts w:ascii="Aptos" w:eastAsia="Aptos" w:hAnsi="Aptos" w:cs="Aptos"/>
        </w:rPr>
        <w:t xml:space="preserve"> négociation</w:t>
      </w:r>
      <w:r>
        <w:rPr>
          <w:rFonts w:ascii="Aptos" w:eastAsia="Aptos" w:hAnsi="Aptos" w:cs="Aptos"/>
        </w:rPr>
        <w:t>s</w:t>
      </w:r>
      <w:r w:rsidR="6EAB1927" w:rsidRPr="29F24FB5">
        <w:rPr>
          <w:rFonts w:ascii="Aptos" w:eastAsia="Aptos" w:hAnsi="Aptos" w:cs="Aptos"/>
        </w:rPr>
        <w:t>.</w:t>
      </w:r>
    </w:p>
    <w:p w14:paraId="6902D8A8" w14:textId="57AB6864" w:rsidR="7D811240" w:rsidRDefault="7D811240" w:rsidP="00515F63">
      <w:pPr>
        <w:spacing w:after="160" w:line="276" w:lineRule="auto"/>
        <w:jc w:val="both"/>
        <w:rPr>
          <w:rFonts w:ascii="Aptos" w:eastAsia="Aptos" w:hAnsi="Aptos" w:cs="Aptos"/>
        </w:rPr>
      </w:pPr>
      <w:r w:rsidRPr="17AE05B8">
        <w:rPr>
          <w:rFonts w:ascii="Aptos" w:eastAsia="Aptos" w:hAnsi="Aptos" w:cs="Aptos"/>
        </w:rPr>
        <w:t>Voici une carte de la situation actuelle (2023) en Cisjordanie :</w:t>
      </w:r>
    </w:p>
    <w:p w14:paraId="44F77A5B" w14:textId="03843E50" w:rsidR="7D811240" w:rsidRDefault="4E1FF814" w:rsidP="4A2E9F1F">
      <w:pPr>
        <w:spacing w:after="160" w:line="276" w:lineRule="auto"/>
        <w:jc w:val="center"/>
      </w:pPr>
      <w:r>
        <w:rPr>
          <w:noProof/>
        </w:rPr>
        <w:drawing>
          <wp:inline distT="0" distB="0" distL="0" distR="0" wp14:anchorId="6A530860" wp14:editId="431B1428">
            <wp:extent cx="4338998" cy="4338998"/>
            <wp:effectExtent l="0" t="0" r="0" b="0"/>
            <wp:docPr id="656640552" name="Picture 6566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8998" cy="4338998"/>
                    </a:xfrm>
                    <a:prstGeom prst="rect">
                      <a:avLst/>
                    </a:prstGeom>
                  </pic:spPr>
                </pic:pic>
              </a:graphicData>
            </a:graphic>
          </wp:inline>
        </w:drawing>
      </w:r>
    </w:p>
    <w:p w14:paraId="76197844" w14:textId="6F18E1F5" w:rsidR="084A8292" w:rsidRDefault="084A8292" w:rsidP="084A8292"/>
    <w:p w14:paraId="67E0AF48" w14:textId="19AF4ECB" w:rsidR="084A8292" w:rsidRDefault="084A8292" w:rsidP="084A8292"/>
    <w:p w14:paraId="7CE31766" w14:textId="29C09AB0" w:rsidR="084A8292" w:rsidRDefault="084A8292" w:rsidP="084A8292"/>
    <w:p w14:paraId="2D488820" w14:textId="77777777" w:rsidR="00C615A4" w:rsidRDefault="00C615A4" w:rsidP="084A8292"/>
    <w:p w14:paraId="006B5461" w14:textId="77777777" w:rsidR="00ED6CD1" w:rsidRDefault="00ED6CD1" w:rsidP="084A8292"/>
    <w:p w14:paraId="214C40CF" w14:textId="77777777" w:rsidR="00C615A4" w:rsidRDefault="00C615A4" w:rsidP="084A8292"/>
    <w:p w14:paraId="2D29C7C9" w14:textId="77777777" w:rsidR="00C615A4" w:rsidRDefault="00C615A4" w:rsidP="084A8292"/>
    <w:p w14:paraId="77C56E43" w14:textId="51F69C52" w:rsidR="6EAB1927" w:rsidRDefault="6EAB1927" w:rsidP="787C87AD">
      <w:pPr>
        <w:pStyle w:val="Titre2"/>
        <w:ind w:firstLine="708"/>
        <w:rPr>
          <w:rFonts w:ascii="Aptos" w:eastAsia="Aptos" w:hAnsi="Aptos" w:cs="Aptos"/>
          <w:sz w:val="24"/>
          <w:szCs w:val="24"/>
        </w:rPr>
      </w:pPr>
      <w:bookmarkStart w:id="21" w:name="_Toc177894781"/>
      <w:r>
        <w:t>3.</w:t>
      </w:r>
      <w:r w:rsidRPr="787C87AD">
        <w:t xml:space="preserve"> La communauté internationale</w:t>
      </w:r>
      <w:bookmarkEnd w:id="21"/>
    </w:p>
    <w:p w14:paraId="5B8BA4BF" w14:textId="0DC10489" w:rsidR="6EAB1927" w:rsidRDefault="6EAB1927" w:rsidP="787C87AD">
      <w:pPr>
        <w:rPr>
          <w:szCs w:val="28"/>
        </w:rPr>
      </w:pPr>
    </w:p>
    <w:p w14:paraId="482E2C26" w14:textId="00D15498" w:rsidR="6EAB1927" w:rsidRDefault="6EAB1927" w:rsidP="00515F63">
      <w:pPr>
        <w:spacing w:after="160" w:line="276" w:lineRule="auto"/>
        <w:ind w:firstLine="708"/>
        <w:jc w:val="both"/>
        <w:rPr>
          <w:rFonts w:ascii="Aptos" w:eastAsia="Aptos" w:hAnsi="Aptos" w:cs="Aptos"/>
          <w:szCs w:val="28"/>
        </w:rPr>
      </w:pPr>
      <w:r w:rsidRPr="787C87AD">
        <w:rPr>
          <w:rFonts w:ascii="Aptos" w:eastAsia="Aptos" w:hAnsi="Aptos" w:cs="Aptos"/>
          <w:szCs w:val="28"/>
        </w:rPr>
        <w:t>La communauté internationale</w:t>
      </w:r>
      <w:r w:rsidR="0031513F">
        <w:rPr>
          <w:rFonts w:ascii="Aptos" w:eastAsia="Aptos" w:hAnsi="Aptos" w:cs="Aptos"/>
          <w:szCs w:val="28"/>
        </w:rPr>
        <w:t>, parmi</w:t>
      </w:r>
      <w:r w:rsidRPr="787C87AD">
        <w:rPr>
          <w:rFonts w:ascii="Aptos" w:eastAsia="Aptos" w:hAnsi="Aptos" w:cs="Aptos"/>
          <w:szCs w:val="28"/>
        </w:rPr>
        <w:t xml:space="preserve"> les</w:t>
      </w:r>
      <w:r w:rsidR="0031513F">
        <w:rPr>
          <w:rFonts w:ascii="Aptos" w:eastAsia="Aptos" w:hAnsi="Aptos" w:cs="Aptos"/>
          <w:szCs w:val="28"/>
        </w:rPr>
        <w:t>quelles les</w:t>
      </w:r>
      <w:r w:rsidRPr="787C87AD">
        <w:rPr>
          <w:rFonts w:ascii="Aptos" w:eastAsia="Aptos" w:hAnsi="Aptos" w:cs="Aptos"/>
          <w:szCs w:val="28"/>
        </w:rPr>
        <w:t xml:space="preserve"> grandes puissances et </w:t>
      </w:r>
      <w:r w:rsidR="0031513F">
        <w:rPr>
          <w:rFonts w:ascii="Aptos" w:eastAsia="Aptos" w:hAnsi="Aptos" w:cs="Aptos"/>
          <w:szCs w:val="28"/>
        </w:rPr>
        <w:t xml:space="preserve">les </w:t>
      </w:r>
      <w:proofErr w:type="gramStart"/>
      <w:r w:rsidRPr="787C87AD">
        <w:rPr>
          <w:rFonts w:ascii="Aptos" w:eastAsia="Aptos" w:hAnsi="Aptos" w:cs="Aptos"/>
          <w:szCs w:val="28"/>
        </w:rPr>
        <w:t>organisation</w:t>
      </w:r>
      <w:r w:rsidR="0031513F">
        <w:rPr>
          <w:rFonts w:ascii="Aptos" w:eastAsia="Aptos" w:hAnsi="Aptos" w:cs="Aptos"/>
          <w:szCs w:val="28"/>
        </w:rPr>
        <w:t xml:space="preserve">s, </w:t>
      </w:r>
      <w:r w:rsidRPr="787C87AD">
        <w:rPr>
          <w:rFonts w:ascii="Aptos" w:eastAsia="Aptos" w:hAnsi="Aptos" w:cs="Aptos"/>
          <w:szCs w:val="28"/>
        </w:rPr>
        <w:t xml:space="preserve"> joue</w:t>
      </w:r>
      <w:proofErr w:type="gramEnd"/>
      <w:r w:rsidRPr="787C87AD">
        <w:rPr>
          <w:rFonts w:ascii="Aptos" w:eastAsia="Aptos" w:hAnsi="Aptos" w:cs="Aptos"/>
          <w:szCs w:val="28"/>
        </w:rPr>
        <w:t xml:space="preserve"> eux aussi un grand rôle dans ce conflit</w:t>
      </w:r>
      <w:r w:rsidR="00220821">
        <w:rPr>
          <w:rFonts w:ascii="Aptos" w:eastAsia="Aptos" w:hAnsi="Aptos" w:cs="Aptos"/>
          <w:szCs w:val="28"/>
        </w:rPr>
        <w:t>.</w:t>
      </w:r>
    </w:p>
    <w:p w14:paraId="6D1A2064" w14:textId="2EA4B64B" w:rsidR="6EAB1927" w:rsidRDefault="6EAB1927" w:rsidP="00515F63">
      <w:pPr>
        <w:spacing w:after="160" w:line="276" w:lineRule="auto"/>
        <w:ind w:firstLine="708"/>
        <w:jc w:val="both"/>
        <w:rPr>
          <w:rFonts w:ascii="Aptos" w:eastAsia="Aptos" w:hAnsi="Aptos" w:cs="Aptos"/>
          <w:szCs w:val="28"/>
        </w:rPr>
      </w:pPr>
      <w:r w:rsidRPr="787C87AD">
        <w:rPr>
          <w:rFonts w:ascii="Aptos" w:eastAsia="Aptos" w:hAnsi="Aptos" w:cs="Aptos"/>
          <w:szCs w:val="28"/>
        </w:rPr>
        <w:t xml:space="preserve">Les </w:t>
      </w:r>
      <w:r w:rsidR="0031513F">
        <w:rPr>
          <w:rFonts w:ascii="Aptos" w:eastAsia="Aptos" w:hAnsi="Aptos" w:cs="Aptos"/>
          <w:szCs w:val="28"/>
        </w:rPr>
        <w:t>E</w:t>
      </w:r>
      <w:r w:rsidRPr="787C87AD">
        <w:rPr>
          <w:rFonts w:ascii="Aptos" w:eastAsia="Aptos" w:hAnsi="Aptos" w:cs="Aptos"/>
          <w:szCs w:val="28"/>
        </w:rPr>
        <w:t>tats</w:t>
      </w:r>
      <w:r w:rsidR="0031513F">
        <w:rPr>
          <w:rFonts w:ascii="Aptos" w:eastAsia="Aptos" w:hAnsi="Aptos" w:cs="Aptos"/>
          <w:szCs w:val="28"/>
        </w:rPr>
        <w:t>-</w:t>
      </w:r>
      <w:r w:rsidRPr="787C87AD">
        <w:rPr>
          <w:rFonts w:ascii="Aptos" w:eastAsia="Aptos" w:hAnsi="Aptos" w:cs="Aptos"/>
          <w:szCs w:val="28"/>
        </w:rPr>
        <w:t xml:space="preserve">Unis ont été les principaux médiateurs </w:t>
      </w:r>
      <w:r w:rsidR="0031513F">
        <w:rPr>
          <w:rFonts w:ascii="Aptos" w:eastAsia="Aptos" w:hAnsi="Aptos" w:cs="Aptos"/>
          <w:szCs w:val="28"/>
        </w:rPr>
        <w:t xml:space="preserve">dans </w:t>
      </w:r>
      <w:r w:rsidRPr="787C87AD">
        <w:rPr>
          <w:rFonts w:ascii="Aptos" w:eastAsia="Aptos" w:hAnsi="Aptos" w:cs="Aptos"/>
          <w:szCs w:val="28"/>
        </w:rPr>
        <w:t>ce conflit mais leur position a beaucoup évolué en fonction des différents changements d’administration. Leur soutien pour l’Israël a sapé leur crédibilité du point de vue Palestinien. Cependant, ils restent un acteur dans le processus de paix car Israël dépend de leur soutien financier et stratégique.</w:t>
      </w:r>
    </w:p>
    <w:p w14:paraId="2D1A10F4" w14:textId="032454F6" w:rsidR="6EAB1927" w:rsidRDefault="6EAB1927" w:rsidP="00515F63">
      <w:pPr>
        <w:spacing w:after="160" w:line="276" w:lineRule="auto"/>
        <w:ind w:firstLine="708"/>
        <w:jc w:val="both"/>
        <w:rPr>
          <w:rFonts w:ascii="Aptos" w:eastAsia="Aptos" w:hAnsi="Aptos" w:cs="Aptos"/>
        </w:rPr>
      </w:pPr>
      <w:r w:rsidRPr="4A2E9F1F">
        <w:rPr>
          <w:rFonts w:ascii="Aptos" w:eastAsia="Aptos" w:hAnsi="Aptos" w:cs="Aptos"/>
        </w:rPr>
        <w:t xml:space="preserve">L’UE plaide pour une solution avec deux </w:t>
      </w:r>
      <w:r w:rsidR="0031513F">
        <w:rPr>
          <w:rFonts w:ascii="Aptos" w:eastAsia="Aptos" w:hAnsi="Aptos" w:cs="Aptos"/>
        </w:rPr>
        <w:t>E</w:t>
      </w:r>
      <w:r w:rsidRPr="4A2E9F1F">
        <w:rPr>
          <w:rFonts w:ascii="Aptos" w:eastAsia="Aptos" w:hAnsi="Aptos" w:cs="Aptos"/>
        </w:rPr>
        <w:t xml:space="preserve">tats distincts mais son influence reste limitée </w:t>
      </w:r>
      <w:r w:rsidR="0031513F">
        <w:rPr>
          <w:rFonts w:ascii="Aptos" w:eastAsia="Aptos" w:hAnsi="Aptos" w:cs="Aptos"/>
        </w:rPr>
        <w:t>à cause de</w:t>
      </w:r>
      <w:r w:rsidRPr="4A2E9F1F">
        <w:rPr>
          <w:rFonts w:ascii="Aptos" w:eastAsia="Aptos" w:hAnsi="Aptos" w:cs="Aptos"/>
        </w:rPr>
        <w:t xml:space="preserve"> son manque d’engagement dans le conflit. </w:t>
      </w:r>
    </w:p>
    <w:p w14:paraId="52B98F9E" w14:textId="76E6E904" w:rsidR="6EAB1927" w:rsidRDefault="6EAB1927" w:rsidP="00515F63">
      <w:pPr>
        <w:spacing w:after="160" w:line="276" w:lineRule="auto"/>
        <w:ind w:firstLine="708"/>
        <w:jc w:val="both"/>
        <w:rPr>
          <w:rFonts w:ascii="Aptos" w:eastAsia="Aptos" w:hAnsi="Aptos" w:cs="Aptos"/>
        </w:rPr>
      </w:pPr>
      <w:r w:rsidRPr="4A2E9F1F">
        <w:rPr>
          <w:rFonts w:ascii="Aptos" w:eastAsia="Aptos" w:hAnsi="Aptos" w:cs="Aptos"/>
        </w:rPr>
        <w:t>Certains pays arabes comme L’</w:t>
      </w:r>
      <w:r w:rsidR="00FD6302" w:rsidRPr="4A2E9F1F">
        <w:rPr>
          <w:rFonts w:ascii="Aptos" w:eastAsia="Aptos" w:hAnsi="Aptos" w:cs="Aptos"/>
        </w:rPr>
        <w:t>Égypte</w:t>
      </w:r>
      <w:r w:rsidRPr="4A2E9F1F">
        <w:rPr>
          <w:rFonts w:ascii="Aptos" w:eastAsia="Aptos" w:hAnsi="Aptos" w:cs="Aptos"/>
        </w:rPr>
        <w:t xml:space="preserve"> et la Jordanie ont signé des accords de paix avec Israël</w:t>
      </w:r>
      <w:r w:rsidR="0031513F">
        <w:rPr>
          <w:rFonts w:ascii="Aptos" w:eastAsia="Aptos" w:hAnsi="Aptos" w:cs="Aptos"/>
        </w:rPr>
        <w:t>,</w:t>
      </w:r>
      <w:r w:rsidRPr="4A2E9F1F">
        <w:rPr>
          <w:rFonts w:ascii="Aptos" w:eastAsia="Aptos" w:hAnsi="Aptos" w:cs="Aptos"/>
        </w:rPr>
        <w:t xml:space="preserve"> cherchant à </w:t>
      </w:r>
      <w:r w:rsidR="0031513F">
        <w:rPr>
          <w:rFonts w:ascii="Aptos" w:eastAsia="Aptos" w:hAnsi="Aptos" w:cs="Aptos"/>
        </w:rPr>
        <w:t>jouer</w:t>
      </w:r>
      <w:r w:rsidRPr="4A2E9F1F">
        <w:rPr>
          <w:rFonts w:ascii="Aptos" w:eastAsia="Aptos" w:hAnsi="Aptos" w:cs="Aptos"/>
        </w:rPr>
        <w:t xml:space="preserve"> un rôle de modérateur</w:t>
      </w:r>
      <w:r w:rsidR="0031513F">
        <w:rPr>
          <w:rFonts w:ascii="Aptos" w:eastAsia="Aptos" w:hAnsi="Aptos" w:cs="Aptos"/>
        </w:rPr>
        <w:t>s</w:t>
      </w:r>
      <w:r w:rsidRPr="4A2E9F1F">
        <w:rPr>
          <w:rFonts w:ascii="Aptos" w:eastAsia="Aptos" w:hAnsi="Aptos" w:cs="Aptos"/>
        </w:rPr>
        <w:t xml:space="preserve"> dans le conflit. D’autre pays comme les </w:t>
      </w:r>
      <w:r w:rsidR="00FD6302" w:rsidRPr="4A2E9F1F">
        <w:rPr>
          <w:rFonts w:ascii="Aptos" w:eastAsia="Aptos" w:hAnsi="Aptos" w:cs="Aptos"/>
        </w:rPr>
        <w:t>Émirats</w:t>
      </w:r>
      <w:r w:rsidRPr="4A2E9F1F">
        <w:rPr>
          <w:rFonts w:ascii="Aptos" w:eastAsia="Aptos" w:hAnsi="Aptos" w:cs="Aptos"/>
        </w:rPr>
        <w:t xml:space="preserve"> </w:t>
      </w:r>
      <w:r w:rsidR="0031513F">
        <w:rPr>
          <w:rFonts w:ascii="Aptos" w:eastAsia="Aptos" w:hAnsi="Aptos" w:cs="Aptos"/>
        </w:rPr>
        <w:t>A</w:t>
      </w:r>
      <w:r w:rsidRPr="4A2E9F1F">
        <w:rPr>
          <w:rFonts w:ascii="Aptos" w:eastAsia="Aptos" w:hAnsi="Aptos" w:cs="Aptos"/>
        </w:rPr>
        <w:t xml:space="preserve">rabes </w:t>
      </w:r>
      <w:r w:rsidR="0031513F">
        <w:rPr>
          <w:rFonts w:ascii="Aptos" w:eastAsia="Aptos" w:hAnsi="Aptos" w:cs="Aptos"/>
        </w:rPr>
        <w:t>U</w:t>
      </w:r>
      <w:r w:rsidRPr="4A2E9F1F">
        <w:rPr>
          <w:rFonts w:ascii="Aptos" w:eastAsia="Aptos" w:hAnsi="Aptos" w:cs="Aptos"/>
        </w:rPr>
        <w:t>nis et</w:t>
      </w:r>
      <w:r w:rsidR="0031513F">
        <w:rPr>
          <w:rFonts w:ascii="Aptos" w:eastAsia="Aptos" w:hAnsi="Aptos" w:cs="Aptos"/>
        </w:rPr>
        <w:t xml:space="preserve"> le</w:t>
      </w:r>
      <w:r w:rsidRPr="4A2E9F1F">
        <w:rPr>
          <w:rFonts w:ascii="Aptos" w:eastAsia="Aptos" w:hAnsi="Aptos" w:cs="Aptos"/>
        </w:rPr>
        <w:t xml:space="preserve"> Bahreïn ont normalisé leurs relations avec Israël.</w:t>
      </w:r>
    </w:p>
    <w:p w14:paraId="396854AD" w14:textId="3377D406" w:rsidR="6EAB1927" w:rsidRDefault="6EAB1927" w:rsidP="00515F63">
      <w:pPr>
        <w:spacing w:after="160" w:line="276" w:lineRule="auto"/>
        <w:ind w:firstLine="708"/>
        <w:jc w:val="both"/>
        <w:rPr>
          <w:rFonts w:ascii="Aptos" w:eastAsia="Aptos" w:hAnsi="Aptos" w:cs="Aptos"/>
          <w:szCs w:val="28"/>
        </w:rPr>
      </w:pPr>
      <w:r w:rsidRPr="787C87AD">
        <w:rPr>
          <w:rFonts w:ascii="Aptos" w:eastAsia="Aptos" w:hAnsi="Aptos" w:cs="Aptos"/>
          <w:szCs w:val="28"/>
        </w:rPr>
        <w:t xml:space="preserve">L’ONU </w:t>
      </w:r>
      <w:r w:rsidR="0031513F">
        <w:rPr>
          <w:rFonts w:ascii="Aptos" w:eastAsia="Aptos" w:hAnsi="Aptos" w:cs="Aptos"/>
          <w:szCs w:val="28"/>
        </w:rPr>
        <w:t>est f</w:t>
      </w:r>
      <w:r w:rsidRPr="787C87AD">
        <w:rPr>
          <w:rFonts w:ascii="Aptos" w:eastAsia="Aptos" w:hAnsi="Aptos" w:cs="Aptos"/>
          <w:szCs w:val="28"/>
        </w:rPr>
        <w:t xml:space="preserve">avorable à deux </w:t>
      </w:r>
      <w:r w:rsidR="0031513F">
        <w:rPr>
          <w:rFonts w:ascii="Aptos" w:eastAsia="Aptos" w:hAnsi="Aptos" w:cs="Aptos"/>
          <w:szCs w:val="28"/>
        </w:rPr>
        <w:t>E</w:t>
      </w:r>
      <w:r w:rsidRPr="787C87AD">
        <w:rPr>
          <w:rFonts w:ascii="Aptos" w:eastAsia="Aptos" w:hAnsi="Aptos" w:cs="Aptos"/>
          <w:szCs w:val="28"/>
        </w:rPr>
        <w:t>tats distincts mais rencontre des problèmes diplomatiques comme le blocage de certaines résolutions au conseil de sécurité. La médiation de leur part reste limitée mais leur rôle reste majoritairement humanitaire comme pour les réfugiés palestiniens.</w:t>
      </w:r>
    </w:p>
    <w:p w14:paraId="573213BD" w14:textId="22260F4F" w:rsidR="6EAB1927" w:rsidRDefault="6EAB1927" w:rsidP="00515F63">
      <w:pPr>
        <w:spacing w:after="160" w:line="276" w:lineRule="auto"/>
        <w:ind w:firstLine="708"/>
        <w:jc w:val="both"/>
        <w:rPr>
          <w:rFonts w:ascii="Aptos" w:eastAsia="Aptos" w:hAnsi="Aptos" w:cs="Aptos"/>
          <w:szCs w:val="28"/>
        </w:rPr>
      </w:pPr>
      <w:r w:rsidRPr="787C87AD">
        <w:rPr>
          <w:rFonts w:ascii="Aptos" w:eastAsia="Aptos" w:hAnsi="Aptos" w:cs="Aptos"/>
          <w:szCs w:val="28"/>
        </w:rPr>
        <w:t xml:space="preserve">Les perspectives du conflit Israélo-palestinien dépendent de nombreux facteurs à la fois internes et externes. La résolution du conflit reste toujours très difficile dans un contexte de division et de méfiance. Toutefois, </w:t>
      </w:r>
      <w:r w:rsidR="00973BA0">
        <w:rPr>
          <w:rFonts w:ascii="Aptos" w:eastAsia="Aptos" w:hAnsi="Aptos" w:cs="Aptos"/>
          <w:szCs w:val="28"/>
        </w:rPr>
        <w:t>la création de</w:t>
      </w:r>
      <w:r w:rsidRPr="787C87AD">
        <w:rPr>
          <w:rFonts w:ascii="Aptos" w:eastAsia="Aptos" w:hAnsi="Aptos" w:cs="Aptos"/>
          <w:szCs w:val="28"/>
        </w:rPr>
        <w:t xml:space="preserve"> deux </w:t>
      </w:r>
      <w:r w:rsidR="00FD6302" w:rsidRPr="787C87AD">
        <w:rPr>
          <w:rFonts w:ascii="Aptos" w:eastAsia="Aptos" w:hAnsi="Aptos" w:cs="Aptos"/>
          <w:szCs w:val="28"/>
        </w:rPr>
        <w:t>États</w:t>
      </w:r>
      <w:r w:rsidRPr="787C87AD">
        <w:rPr>
          <w:rFonts w:ascii="Aptos" w:eastAsia="Aptos" w:hAnsi="Aptos" w:cs="Aptos"/>
          <w:szCs w:val="28"/>
        </w:rPr>
        <w:t xml:space="preserve"> pourrait être une solution</w:t>
      </w:r>
      <w:r w:rsidR="00973BA0">
        <w:rPr>
          <w:rFonts w:ascii="Aptos" w:eastAsia="Aptos" w:hAnsi="Aptos" w:cs="Aptos"/>
          <w:szCs w:val="28"/>
        </w:rPr>
        <w:t xml:space="preserve">. De </w:t>
      </w:r>
      <w:proofErr w:type="gramStart"/>
      <w:r w:rsidR="00973BA0">
        <w:rPr>
          <w:rFonts w:ascii="Aptos" w:eastAsia="Aptos" w:hAnsi="Aptos" w:cs="Aptos"/>
          <w:szCs w:val="28"/>
        </w:rPr>
        <w:t xml:space="preserve">même, </w:t>
      </w:r>
      <w:r w:rsidRPr="787C87AD">
        <w:rPr>
          <w:rFonts w:ascii="Aptos" w:eastAsia="Aptos" w:hAnsi="Aptos" w:cs="Aptos"/>
          <w:szCs w:val="28"/>
        </w:rPr>
        <w:t xml:space="preserve"> </w:t>
      </w:r>
      <w:r w:rsidR="00973BA0">
        <w:rPr>
          <w:rFonts w:ascii="Aptos" w:eastAsia="Aptos" w:hAnsi="Aptos" w:cs="Aptos"/>
          <w:szCs w:val="28"/>
        </w:rPr>
        <w:t>la</w:t>
      </w:r>
      <w:proofErr w:type="gramEnd"/>
      <w:r w:rsidRPr="787C87AD">
        <w:rPr>
          <w:rFonts w:ascii="Aptos" w:eastAsia="Aptos" w:hAnsi="Aptos" w:cs="Aptos"/>
          <w:szCs w:val="28"/>
        </w:rPr>
        <w:t xml:space="preserve"> transformation </w:t>
      </w:r>
      <w:r w:rsidR="00973BA0">
        <w:rPr>
          <w:rFonts w:ascii="Aptos" w:eastAsia="Aptos" w:hAnsi="Aptos" w:cs="Aptos"/>
          <w:szCs w:val="28"/>
        </w:rPr>
        <w:t>d</w:t>
      </w:r>
      <w:r w:rsidRPr="787C87AD">
        <w:rPr>
          <w:rFonts w:ascii="Aptos" w:eastAsia="Aptos" w:hAnsi="Aptos" w:cs="Aptos"/>
          <w:szCs w:val="28"/>
        </w:rPr>
        <w:t>es relations pourrait amen</w:t>
      </w:r>
      <w:r w:rsidR="00973BA0">
        <w:rPr>
          <w:rFonts w:ascii="Aptos" w:eastAsia="Aptos" w:hAnsi="Aptos" w:cs="Aptos"/>
          <w:szCs w:val="28"/>
        </w:rPr>
        <w:t>er</w:t>
      </w:r>
      <w:r w:rsidRPr="787C87AD">
        <w:rPr>
          <w:rFonts w:ascii="Aptos" w:eastAsia="Aptos" w:hAnsi="Aptos" w:cs="Aptos"/>
          <w:szCs w:val="28"/>
        </w:rPr>
        <w:t xml:space="preserve"> de nouvelles perspectives pour une paix future</w:t>
      </w:r>
      <w:r w:rsidR="00973BA0">
        <w:rPr>
          <w:rFonts w:ascii="Aptos" w:eastAsia="Aptos" w:hAnsi="Aptos" w:cs="Aptos"/>
          <w:szCs w:val="28"/>
        </w:rPr>
        <w:t>.</w:t>
      </w:r>
    </w:p>
    <w:p w14:paraId="7685C4E0" w14:textId="56306825" w:rsidR="6EAB1927" w:rsidRDefault="00970F98" w:rsidP="00970F98">
      <w:pPr>
        <w:pStyle w:val="Titre1"/>
        <w:numPr>
          <w:ilvl w:val="0"/>
          <w:numId w:val="20"/>
        </w:numPr>
      </w:pPr>
      <w:bookmarkStart w:id="22" w:name="_Toc177894782"/>
      <w:r>
        <w:t>Conclusion</w:t>
      </w:r>
      <w:bookmarkEnd w:id="22"/>
    </w:p>
    <w:p w14:paraId="2E991D4B" w14:textId="77777777" w:rsidR="00970F98" w:rsidRDefault="00970F98" w:rsidP="00970F98"/>
    <w:p w14:paraId="34244F04" w14:textId="53F5EF27" w:rsidR="003A73C9" w:rsidRDefault="004F57B7" w:rsidP="005E4C44">
      <w:pPr>
        <w:ind w:firstLine="708"/>
        <w:jc w:val="both"/>
      </w:pPr>
      <w:r>
        <w:t>En étudiant ce conflit géopolitique</w:t>
      </w:r>
      <w:r w:rsidR="003F6134">
        <w:t>, les différents accords ou</w:t>
      </w:r>
      <w:r w:rsidR="00973BA0">
        <w:t xml:space="preserve"> les</w:t>
      </w:r>
      <w:r w:rsidR="003F6134">
        <w:t xml:space="preserve"> traités de paix signés, </w:t>
      </w:r>
      <w:r w:rsidR="005E4C44">
        <w:t>le rôle de chacun et surtout les prises de position selon les intérêts</w:t>
      </w:r>
      <w:r w:rsidR="002E2A51">
        <w:t xml:space="preserve">, on s’aperçoit que plus le temps </w:t>
      </w:r>
      <w:r w:rsidR="00EF1E09">
        <w:t>passe</w:t>
      </w:r>
      <w:r w:rsidR="002E2A51">
        <w:t xml:space="preserve">, plus </w:t>
      </w:r>
      <w:r w:rsidR="001C3077">
        <w:t>les échecs sur les négociations s’accumulent et plus les conflits reprennent</w:t>
      </w:r>
      <w:r w:rsidR="00973BA0">
        <w:t>. U</w:t>
      </w:r>
      <w:r w:rsidR="00A802A2">
        <w:t>ne</w:t>
      </w:r>
      <w:r w:rsidR="00973BA0">
        <w:t xml:space="preserve"> véritable</w:t>
      </w:r>
      <w:r w:rsidR="00A802A2">
        <w:t xml:space="preserve"> solution ou</w:t>
      </w:r>
      <w:r w:rsidR="00D33568">
        <w:t xml:space="preserve"> de</w:t>
      </w:r>
      <w:r w:rsidR="00973BA0">
        <w:t>s</w:t>
      </w:r>
      <w:r w:rsidR="00D33568">
        <w:t xml:space="preserve"> négociations sérieuses pour une paix </w:t>
      </w:r>
      <w:r w:rsidR="00243E56">
        <w:t xml:space="preserve">durable </w:t>
      </w:r>
      <w:r w:rsidR="00607180">
        <w:t xml:space="preserve">s’éloignent de </w:t>
      </w:r>
      <w:r w:rsidR="00607180">
        <w:lastRenderedPageBreak/>
        <w:t xml:space="preserve">plus en plus. </w:t>
      </w:r>
      <w:r w:rsidR="00062EF3">
        <w:t xml:space="preserve">Le conflit pourrait se résumer au simple fait que les </w:t>
      </w:r>
      <w:r w:rsidR="00973BA0">
        <w:t>J</w:t>
      </w:r>
      <w:r w:rsidR="00062EF3">
        <w:t>uifs, rejetés de toute part en Europe, cherche</w:t>
      </w:r>
      <w:r w:rsidR="000F765B">
        <w:t>nt refu</w:t>
      </w:r>
      <w:r w:rsidR="00973BA0">
        <w:t>ge</w:t>
      </w:r>
      <w:r w:rsidR="000F765B">
        <w:t xml:space="preserve"> sur la « </w:t>
      </w:r>
      <w:r w:rsidR="00973BA0">
        <w:t>T</w:t>
      </w:r>
      <w:r w:rsidR="000F765B">
        <w:t>erre promise » occupée alors par les Palestiniens. Les Palestiniens</w:t>
      </w:r>
      <w:r w:rsidR="00973BA0">
        <w:t>, quant à</w:t>
      </w:r>
      <w:r w:rsidR="000F765B">
        <w:t xml:space="preserve"> eux, ne veulent pas laisser leur terre à de nouveaux arrivants</w:t>
      </w:r>
      <w:r w:rsidR="00EF1E09">
        <w:t xml:space="preserve">. Les conflits éclatent donc pour se partager </w:t>
      </w:r>
      <w:r w:rsidR="005F2972">
        <w:t>cette contré</w:t>
      </w:r>
      <w:r w:rsidR="00973BA0">
        <w:t>e</w:t>
      </w:r>
      <w:r w:rsidR="005F2972">
        <w:t xml:space="preserve"> du monde</w:t>
      </w:r>
      <w:r w:rsidR="00F96478">
        <w:t xml:space="preserve"> et les attentats du 7 octobre </w:t>
      </w:r>
      <w:r w:rsidR="002D37F2">
        <w:t xml:space="preserve">n’ont fait qu’aggraver </w:t>
      </w:r>
      <w:r w:rsidR="000361D3">
        <w:t>les choses</w:t>
      </w:r>
      <w:r w:rsidR="005F2972">
        <w:t xml:space="preserve">. Mais le conflit est bien plus profond et le niveau de violence </w:t>
      </w:r>
      <w:r w:rsidR="0048533F">
        <w:t xml:space="preserve">qu’il a atteint ainsi que les moyens de pression de chaque camp font </w:t>
      </w:r>
      <w:r w:rsidR="003A73C9">
        <w:t xml:space="preserve">qu’une solution n’est même plus envisageable. </w:t>
      </w:r>
    </w:p>
    <w:p w14:paraId="0108C54B" w14:textId="2A1C01D9" w:rsidR="00C20690" w:rsidRDefault="003A73C9" w:rsidP="005E4C44">
      <w:pPr>
        <w:ind w:firstLine="708"/>
        <w:jc w:val="both"/>
      </w:pPr>
      <w:r>
        <w:t xml:space="preserve"> De plus, </w:t>
      </w:r>
      <w:r w:rsidR="00742326">
        <w:t>tous les jours Israël est attaqué, par des roquettes principalement</w:t>
      </w:r>
      <w:r w:rsidR="00B401B3">
        <w:t xml:space="preserve">, et </w:t>
      </w:r>
      <w:r w:rsidR="00552C38">
        <w:t>ses deux ennemis principaux</w:t>
      </w:r>
      <w:r w:rsidR="00B401B3">
        <w:t xml:space="preserve"> qui sont le Hamas et le Hezbollah libanais</w:t>
      </w:r>
      <w:r w:rsidR="00973BA0">
        <w:t>,</w:t>
      </w:r>
      <w:r w:rsidR="00552C38">
        <w:t xml:space="preserve"> ne compte</w:t>
      </w:r>
      <w:r w:rsidR="00973BA0">
        <w:t>nt</w:t>
      </w:r>
      <w:r w:rsidR="00552C38">
        <w:t xml:space="preserve"> pas signer d’accord pour la paix de sitôt. L</w:t>
      </w:r>
      <w:r w:rsidR="0003586F">
        <w:t>a paix est d’autant plus loin que la</w:t>
      </w:r>
      <w:r w:rsidR="00973BA0">
        <w:t xml:space="preserve"> décision</w:t>
      </w:r>
      <w:r w:rsidR="0003586F">
        <w:t xml:space="preserve"> d’Israël de répondre</w:t>
      </w:r>
      <w:r w:rsidR="007031A6">
        <w:t xml:space="preserve"> systématiquement</w:t>
      </w:r>
      <w:r w:rsidR="0003586F">
        <w:t xml:space="preserve"> par </w:t>
      </w:r>
      <w:r w:rsidR="007031A6">
        <w:t>la</w:t>
      </w:r>
      <w:r w:rsidR="0003586F">
        <w:t xml:space="preserve"> vengeance</w:t>
      </w:r>
      <w:r w:rsidR="003D04FC">
        <w:t xml:space="preserve"> n’arrange pas le problème. Les évènements les plus récents </w:t>
      </w:r>
      <w:r w:rsidR="00973BA0">
        <w:t>ont été</w:t>
      </w:r>
      <w:r w:rsidR="003D04FC">
        <w:t xml:space="preserve"> l’explosion des </w:t>
      </w:r>
      <w:r w:rsidR="00973BA0">
        <w:t>bippers</w:t>
      </w:r>
      <w:r w:rsidR="003D04FC">
        <w:t xml:space="preserve"> </w:t>
      </w:r>
      <w:r w:rsidR="00741549">
        <w:t xml:space="preserve">des membres du Hezbollah au Liban afin de </w:t>
      </w:r>
      <w:r w:rsidR="00973BA0">
        <w:t xml:space="preserve">se </w:t>
      </w:r>
      <w:r w:rsidR="00741549">
        <w:t>venger</w:t>
      </w:r>
      <w:r w:rsidR="00642463">
        <w:t xml:space="preserve"> </w:t>
      </w:r>
      <w:r w:rsidR="00973BA0">
        <w:t>d</w:t>
      </w:r>
      <w:r w:rsidR="00642463">
        <w:t>es menaces et</w:t>
      </w:r>
      <w:r w:rsidR="00741549">
        <w:t xml:space="preserve"> </w:t>
      </w:r>
      <w:r w:rsidR="00973BA0">
        <w:t>d</w:t>
      </w:r>
      <w:r w:rsidR="00741549">
        <w:t xml:space="preserve">es nombreux </w:t>
      </w:r>
      <w:r w:rsidR="00642463">
        <w:t>tirs</w:t>
      </w:r>
      <w:r w:rsidR="00741549">
        <w:t xml:space="preserve"> de roquettes essuy</w:t>
      </w:r>
      <w:r w:rsidR="00642463">
        <w:t xml:space="preserve">és en provenance de ce groupe terroriste. </w:t>
      </w:r>
      <w:r w:rsidR="00401BB6">
        <w:t>De même</w:t>
      </w:r>
      <w:r w:rsidR="00973BA0">
        <w:t>,</w:t>
      </w:r>
      <w:r w:rsidR="00401BB6">
        <w:t xml:space="preserve"> </w:t>
      </w:r>
      <w:r w:rsidR="002F4105">
        <w:t>le 20 septembre 2024, Israël</w:t>
      </w:r>
      <w:r w:rsidR="00973BA0">
        <w:t xml:space="preserve"> </w:t>
      </w:r>
      <w:r w:rsidR="00973BA0">
        <w:tab/>
        <w:t>a</w:t>
      </w:r>
      <w:r w:rsidR="0003586F">
        <w:t xml:space="preserve"> </w:t>
      </w:r>
      <w:r w:rsidR="002F4105">
        <w:t>bombard</w:t>
      </w:r>
      <w:r w:rsidR="00973BA0">
        <w:t>é</w:t>
      </w:r>
      <w:r w:rsidR="002F4105">
        <w:t xml:space="preserve"> le sud du Beyrouth afin d’éliminer </w:t>
      </w:r>
      <w:r w:rsidR="007E716A">
        <w:t>les chefs</w:t>
      </w:r>
      <w:r w:rsidR="002F4105">
        <w:t xml:space="preserve"> de fil</w:t>
      </w:r>
      <w:r w:rsidR="00973BA0">
        <w:t>e</w:t>
      </w:r>
      <w:r w:rsidR="002F4105">
        <w:t xml:space="preserve"> </w:t>
      </w:r>
      <w:r w:rsidR="007E716A">
        <w:t>d’une branche</w:t>
      </w:r>
      <w:r w:rsidR="002F4105">
        <w:t xml:space="preserve"> du Hezbo</w:t>
      </w:r>
      <w:r w:rsidR="007E716A">
        <w:t>llah. Qui sait ce que demain nous réserve ? On</w:t>
      </w:r>
      <w:r w:rsidR="00973BA0">
        <w:t xml:space="preserve"> peut craindre que ce conflit majeur fasse longtemps encore l’actualité.</w:t>
      </w:r>
      <w:r w:rsidR="007E716A">
        <w:t xml:space="preserve"> </w:t>
      </w:r>
    </w:p>
    <w:p w14:paraId="53163FB1" w14:textId="77777777" w:rsidR="00737A73" w:rsidRDefault="00737A73" w:rsidP="005E4C44">
      <w:pPr>
        <w:ind w:firstLine="708"/>
        <w:jc w:val="both"/>
      </w:pPr>
    </w:p>
    <w:p w14:paraId="7D2CD022" w14:textId="7B634311" w:rsidR="00737A73" w:rsidRDefault="00737A73" w:rsidP="00737A73">
      <w:pPr>
        <w:pStyle w:val="Titre1"/>
      </w:pPr>
      <w:bookmarkStart w:id="23" w:name="_Toc177894783"/>
      <w:r>
        <w:t>Sitographie</w:t>
      </w:r>
      <w:bookmarkEnd w:id="23"/>
    </w:p>
    <w:p w14:paraId="65574D54" w14:textId="49DA036D" w:rsidR="00737A73" w:rsidRDefault="00600074" w:rsidP="00737A73">
      <w:r w:rsidRPr="00600074">
        <w:t>Pourquoi les États-Unis soutiennent-ils Israël ?</w:t>
      </w:r>
    </w:p>
    <w:p w14:paraId="0449C376" w14:textId="286A7153" w:rsidR="00600074" w:rsidRDefault="00352994" w:rsidP="00737A73">
      <w:hyperlink r:id="rId28" w:history="1">
        <w:r w:rsidRPr="00D205BC">
          <w:rPr>
            <w:rStyle w:val="Lienhypertexte"/>
          </w:rPr>
          <w:t>https://www.bbc.com/afrique/articles/cn48gdqp3eqo</w:t>
        </w:r>
      </w:hyperlink>
    </w:p>
    <w:p w14:paraId="3E5EB442" w14:textId="77777777" w:rsidR="00352994" w:rsidRDefault="00352994" w:rsidP="00737A73"/>
    <w:p w14:paraId="5AC4A5B7" w14:textId="45AAF756" w:rsidR="00352994" w:rsidRDefault="00352994" w:rsidP="00737A73">
      <w:r w:rsidRPr="00352994">
        <w:t>ISRAEL/EGYPTE</w:t>
      </w:r>
    </w:p>
    <w:p w14:paraId="19F09250" w14:textId="31FF915A" w:rsidR="00352994" w:rsidRDefault="0079091C" w:rsidP="00737A73">
      <w:hyperlink r:id="rId29" w:history="1">
        <w:r w:rsidRPr="00D205BC">
          <w:rPr>
            <w:rStyle w:val="Lienhypertexte"/>
          </w:rPr>
          <w:t>https://www.revueconflits.com/ambitions-egyptiennes-et-israeliennes-en-mediterranee-orientale-roland-lombardi/</w:t>
        </w:r>
      </w:hyperlink>
    </w:p>
    <w:p w14:paraId="473923AB" w14:textId="77777777" w:rsidR="0079091C" w:rsidRDefault="0079091C" w:rsidP="00737A73"/>
    <w:p w14:paraId="2BC8C996" w14:textId="2F52E98F" w:rsidR="0079091C" w:rsidRDefault="0079091C" w:rsidP="00737A73">
      <w:r>
        <w:t xml:space="preserve">Les </w:t>
      </w:r>
      <w:r w:rsidR="00973BA0">
        <w:t>J</w:t>
      </w:r>
      <w:r>
        <w:t>uifs améric</w:t>
      </w:r>
      <w:r w:rsidR="00375F2B">
        <w:t xml:space="preserve">ains </w:t>
      </w:r>
    </w:p>
    <w:p w14:paraId="0A640B89" w14:textId="237AA8AB" w:rsidR="00375F2B" w:rsidRDefault="00375F2B" w:rsidP="00737A73">
      <w:hyperlink r:id="rId30" w:history="1">
        <w:r w:rsidRPr="00D205BC">
          <w:rPr>
            <w:rStyle w:val="Lienhypertexte"/>
          </w:rPr>
          <w:t>https://www.monde-diplomatique.fr/2024/02/ALTERMAN/66559</w:t>
        </w:r>
      </w:hyperlink>
    </w:p>
    <w:p w14:paraId="29EF0883" w14:textId="77777777" w:rsidR="00375F2B" w:rsidRDefault="00375F2B" w:rsidP="00737A73"/>
    <w:p w14:paraId="68D0B6E1" w14:textId="5B4D310F" w:rsidR="00375F2B" w:rsidRDefault="00EC299E" w:rsidP="00737A73">
      <w:r>
        <w:t>La sécurité d’Israël</w:t>
      </w:r>
    </w:p>
    <w:p w14:paraId="6DA741CA" w14:textId="541A76CD" w:rsidR="00EC299E" w:rsidRDefault="00EC299E" w:rsidP="00737A73">
      <w:hyperlink r:id="rId31" w:history="1">
        <w:r w:rsidRPr="00D205BC">
          <w:rPr>
            <w:rStyle w:val="Lienhypertexte"/>
          </w:rPr>
          <w:t>https://www.institut-ega.org/l/les-enjeux-securitaires-pour-israel-actualite-et-perspectives/</w:t>
        </w:r>
      </w:hyperlink>
    </w:p>
    <w:p w14:paraId="2C1D34B2" w14:textId="77777777" w:rsidR="00EC299E" w:rsidRDefault="00EC299E" w:rsidP="00737A73"/>
    <w:p w14:paraId="078B3A0E" w14:textId="32A7B464" w:rsidR="00EC299E" w:rsidRDefault="00D831B7" w:rsidP="00737A73">
      <w:r>
        <w:t>La géopolitique d’Israël en vidéo</w:t>
      </w:r>
    </w:p>
    <w:p w14:paraId="755C6E1F" w14:textId="61BB777B" w:rsidR="00D831B7" w:rsidRDefault="00D831B7" w:rsidP="00737A73">
      <w:hyperlink r:id="rId32" w:history="1">
        <w:r w:rsidRPr="00D205BC">
          <w:rPr>
            <w:rStyle w:val="Lienhypertexte"/>
          </w:rPr>
          <w:t>https://www.youtube.com/watch?v=zK7HquxRB1U</w:t>
        </w:r>
      </w:hyperlink>
    </w:p>
    <w:p w14:paraId="02354E5A" w14:textId="0A31C9E3" w:rsidR="00D831B7" w:rsidRDefault="00D831B7" w:rsidP="00737A73">
      <w:r>
        <w:t>Les origines du conflit en vidéo</w:t>
      </w:r>
    </w:p>
    <w:p w14:paraId="25AC65C2" w14:textId="059609CA" w:rsidR="00D831B7" w:rsidRDefault="006C0075" w:rsidP="00737A73">
      <w:hyperlink r:id="rId33" w:history="1">
        <w:r w:rsidRPr="00D205BC">
          <w:rPr>
            <w:rStyle w:val="Lienhypertexte"/>
          </w:rPr>
          <w:t>https://www.youtube.com/watch?v=LUtC0FXAScg</w:t>
        </w:r>
      </w:hyperlink>
    </w:p>
    <w:p w14:paraId="2310EA57" w14:textId="77777777" w:rsidR="006C0075" w:rsidRDefault="006C0075" w:rsidP="00737A73"/>
    <w:p w14:paraId="4700CF81" w14:textId="2CB6F7DD" w:rsidR="006C0075" w:rsidRDefault="006C0075" w:rsidP="00737A73">
      <w:r>
        <w:t>Les accords d’Oslo</w:t>
      </w:r>
      <w:r w:rsidR="00C13162">
        <w:t xml:space="preserve"> Géo</w:t>
      </w:r>
    </w:p>
    <w:p w14:paraId="5B7B6826" w14:textId="6CC48A33" w:rsidR="006C0075" w:rsidRDefault="006C0075" w:rsidP="00737A73">
      <w:hyperlink r:id="rId34" w:history="1">
        <w:r w:rsidRPr="00D205BC">
          <w:rPr>
            <w:rStyle w:val="Lienhypertexte"/>
          </w:rPr>
          <w:t>https://www.geo.fr/geopolitique/les-accords-doslo-lespoir-de-paix-entre-israeliens-et-palestiniens-212819</w:t>
        </w:r>
      </w:hyperlink>
    </w:p>
    <w:p w14:paraId="2691AB61" w14:textId="77777777" w:rsidR="006C0075" w:rsidRDefault="006C0075" w:rsidP="00737A73"/>
    <w:p w14:paraId="61F582D7" w14:textId="1EE6309D" w:rsidR="006C0075" w:rsidRDefault="006C0075" w:rsidP="00737A73">
      <w:r>
        <w:t xml:space="preserve">Les accords </w:t>
      </w:r>
      <w:r w:rsidR="002D3AAF">
        <w:t>de Camp David</w:t>
      </w:r>
      <w:r w:rsidR="003B2A1C">
        <w:t xml:space="preserve"> Géo</w:t>
      </w:r>
    </w:p>
    <w:p w14:paraId="6F91EC7D" w14:textId="5F71ACE8" w:rsidR="002D3AAF" w:rsidRDefault="002D3AAF" w:rsidP="00737A73">
      <w:hyperlink r:id="rId35" w:history="1">
        <w:r w:rsidRPr="00D205BC">
          <w:rPr>
            <w:rStyle w:val="Lienhypertexte"/>
          </w:rPr>
          <w:t>https://www.geo.fr/geopolitique/quels-sont-les-principes-des-accords-de-camp-david-217666</w:t>
        </w:r>
      </w:hyperlink>
    </w:p>
    <w:p w14:paraId="6EEC8902" w14:textId="77777777" w:rsidR="002D3AAF" w:rsidRDefault="002D3AAF" w:rsidP="00737A73"/>
    <w:p w14:paraId="00B930A7" w14:textId="45E24107" w:rsidR="002D3AAF" w:rsidRDefault="003607B3" w:rsidP="00737A73">
      <w:r>
        <w:t>Guerre des six jours</w:t>
      </w:r>
      <w:r w:rsidR="003B2A1C">
        <w:t xml:space="preserve"> Géo</w:t>
      </w:r>
    </w:p>
    <w:p w14:paraId="6467AABA" w14:textId="4B096917" w:rsidR="003607B3" w:rsidRDefault="003607B3" w:rsidP="00737A73">
      <w:hyperlink r:id="rId36" w:history="1">
        <w:r w:rsidRPr="00D205BC">
          <w:rPr>
            <w:rStyle w:val="Lienhypertexte"/>
          </w:rPr>
          <w:t>https://www.geo.fr/histoire/que-sest-il-passe-durant-la-guerre-des-six-jours-217870</w:t>
        </w:r>
      </w:hyperlink>
    </w:p>
    <w:p w14:paraId="31625AA3" w14:textId="77777777" w:rsidR="003607B3" w:rsidRDefault="003607B3" w:rsidP="00737A73"/>
    <w:p w14:paraId="4097EB47" w14:textId="52EE623A" w:rsidR="003607B3" w:rsidRDefault="00C13162" w:rsidP="00737A73">
      <w:r>
        <w:t>Guerre du Kippour Le Point</w:t>
      </w:r>
    </w:p>
    <w:p w14:paraId="5E852A7F" w14:textId="1FE6C60E" w:rsidR="00C13162" w:rsidRDefault="003B2A1C" w:rsidP="00737A73">
      <w:hyperlink r:id="rId37" w:history="1">
        <w:r w:rsidRPr="00D205BC">
          <w:rPr>
            <w:rStyle w:val="Lienhypertexte"/>
          </w:rPr>
          <w:t>https://www.lepoint.fr/monde/qu-est-ce-que-la-guerre-du-kippour-09-10-2023-2538591_24.php</w:t>
        </w:r>
      </w:hyperlink>
    </w:p>
    <w:p w14:paraId="6891D3C7" w14:textId="77777777" w:rsidR="003B2A1C" w:rsidRDefault="003B2A1C" w:rsidP="00737A73"/>
    <w:p w14:paraId="4249CB54" w14:textId="46B839E3" w:rsidR="003B2A1C" w:rsidRDefault="00B020D2" w:rsidP="00737A73">
      <w:r>
        <w:t>Guerre du Kippour Dates clé Géo</w:t>
      </w:r>
    </w:p>
    <w:p w14:paraId="7FDB485C" w14:textId="40AA1648" w:rsidR="00B020D2" w:rsidRDefault="00B020D2" w:rsidP="00737A73">
      <w:hyperlink r:id="rId38" w:history="1">
        <w:r w:rsidRPr="00D205BC">
          <w:rPr>
            <w:rStyle w:val="Lienhypertexte"/>
          </w:rPr>
          <w:t>https://www.geo.fr/histoire/la-guerre-du-kippour-en-4-dates-cles-217968</w:t>
        </w:r>
      </w:hyperlink>
    </w:p>
    <w:p w14:paraId="1CA78BA3" w14:textId="77777777" w:rsidR="00B020D2" w:rsidRDefault="00B020D2" w:rsidP="00737A73"/>
    <w:p w14:paraId="2BDF5795" w14:textId="6E23058D" w:rsidR="00B020D2" w:rsidRDefault="00555947" w:rsidP="00737A73">
      <w:r>
        <w:t>La première Intifada</w:t>
      </w:r>
    </w:p>
    <w:p w14:paraId="15E119A0" w14:textId="357331D8" w:rsidR="00555947" w:rsidRDefault="00555947" w:rsidP="00737A73">
      <w:hyperlink r:id="rId39" w:history="1">
        <w:r w:rsidRPr="00D205BC">
          <w:rPr>
            <w:rStyle w:val="Lienhypertexte"/>
          </w:rPr>
          <w:t>https://m.uneseuleplanete.org/1987-1993-La-premiere-Intifada</w:t>
        </w:r>
      </w:hyperlink>
    </w:p>
    <w:p w14:paraId="0FDBC7AD" w14:textId="77777777" w:rsidR="00555947" w:rsidRDefault="00555947" w:rsidP="00737A73"/>
    <w:p w14:paraId="6D2CECF1" w14:textId="2B6A871C" w:rsidR="00555947" w:rsidRDefault="00DB02F9" w:rsidP="00737A73">
      <w:r>
        <w:t>La seconde Intifada</w:t>
      </w:r>
    </w:p>
    <w:p w14:paraId="411D14D8" w14:textId="27EF8D32" w:rsidR="00DB02F9" w:rsidRDefault="00DB02F9" w:rsidP="00737A73">
      <w:hyperlink r:id="rId40" w:history="1">
        <w:r w:rsidRPr="00D205BC">
          <w:rPr>
            <w:rStyle w:val="Lienhypertexte"/>
          </w:rPr>
          <w:t>https://www.lesclesdumoyenorient.com/Intifada-al-Aqsa-de-son-declenchement-en-2000-a-l-annee-2002.html</w:t>
        </w:r>
      </w:hyperlink>
    </w:p>
    <w:p w14:paraId="7A453A36" w14:textId="77777777" w:rsidR="00DB02F9" w:rsidRPr="00737A73" w:rsidRDefault="00DB02F9" w:rsidP="00737A73"/>
    <w:p w14:paraId="69A40A26" w14:textId="2CA8872D" w:rsidR="6EAB1927" w:rsidRDefault="00DB66B1" w:rsidP="084A8292">
      <w:r>
        <w:t>Attentats du 7 octobre Wikipédia</w:t>
      </w:r>
    </w:p>
    <w:p w14:paraId="0A0AD04D" w14:textId="68825800" w:rsidR="00DB66B1" w:rsidRDefault="00DB66B1" w:rsidP="084A8292">
      <w:hyperlink r:id="rId41" w:history="1">
        <w:r w:rsidRPr="00D205BC">
          <w:rPr>
            <w:rStyle w:val="Lienhypertexte"/>
          </w:rPr>
          <w:t>https://fr.wikipedia.org/wiki/Attaque_du_Hamas_contre_Israël_d%27octobre_2023</w:t>
        </w:r>
      </w:hyperlink>
    </w:p>
    <w:p w14:paraId="45D97737" w14:textId="77777777" w:rsidR="00DB66B1" w:rsidRDefault="00DB66B1" w:rsidP="084A8292"/>
    <w:p w14:paraId="1D63EB44" w14:textId="7F366B4A" w:rsidR="00DB66B1" w:rsidRDefault="00B73EBC" w:rsidP="084A8292">
      <w:r>
        <w:t>Le blocus de Gaza, Les dessous des Cartes ARTE</w:t>
      </w:r>
    </w:p>
    <w:p w14:paraId="68FC46DC" w14:textId="6471CB8D" w:rsidR="00B73EBC" w:rsidRDefault="00B73EBC" w:rsidP="084A8292">
      <w:hyperlink r:id="rId42" w:history="1">
        <w:r w:rsidRPr="00D205BC">
          <w:rPr>
            <w:rStyle w:val="Lienhypertexte"/>
          </w:rPr>
          <w:t>https://www.youtube.com/watch?v=ZbzjXp-eVPk</w:t>
        </w:r>
      </w:hyperlink>
    </w:p>
    <w:p w14:paraId="1446A605" w14:textId="77777777" w:rsidR="00B73EBC" w:rsidRDefault="00B73EBC" w:rsidP="084A8292"/>
    <w:p w14:paraId="731D1A67" w14:textId="77777777" w:rsidR="00B73EBC" w:rsidRDefault="00B73EBC" w:rsidP="084A8292"/>
    <w:p w14:paraId="661F2B92" w14:textId="0FE7188D" w:rsidR="20EEB022" w:rsidRDefault="20EEB022" w:rsidP="20EEB022">
      <w:pPr>
        <w:ind w:firstLine="708"/>
      </w:pPr>
    </w:p>
    <w:p w14:paraId="48BDEB85" w14:textId="473AF286" w:rsidR="00992E80" w:rsidRPr="00992E80" w:rsidRDefault="6DD3268C" w:rsidP="6DD3268C">
      <w:r>
        <w:fldChar w:fldCharType="begin"/>
      </w:r>
      <w:r>
        <w:instrText xml:space="preserve"> INCLUDEPICTURE "/Users/hadriendelobel/Library/Group Containers/UBF8T346G9.ms/WebArchiveCopyPasteTempFiles/com.microsoft.Word/Guerre_Suez_1956.jpg" \* MERGEFORMATINET </w:instrText>
      </w:r>
      <w:r>
        <w:fldChar w:fldCharType="separate"/>
      </w:r>
      <w:r>
        <w:fldChar w:fldCharType="end"/>
      </w:r>
    </w:p>
    <w:sectPr w:rsidR="00992E80" w:rsidRPr="00992E80">
      <w:footerReference w:type="even" r:id="rId43"/>
      <w:footerReference w:type="default" r:id="rId4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99121" w14:textId="77777777" w:rsidR="000344F5" w:rsidRDefault="000344F5" w:rsidP="00863C34">
      <w:r>
        <w:separator/>
      </w:r>
    </w:p>
  </w:endnote>
  <w:endnote w:type="continuationSeparator" w:id="0">
    <w:p w14:paraId="09896EE5" w14:textId="77777777" w:rsidR="000344F5" w:rsidRDefault="000344F5" w:rsidP="00863C34">
      <w:r>
        <w:continuationSeparator/>
      </w:r>
    </w:p>
  </w:endnote>
  <w:endnote w:type="continuationNotice" w:id="1">
    <w:p w14:paraId="796F151F" w14:textId="77777777" w:rsidR="000344F5" w:rsidRDefault="000344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268745907"/>
      <w:docPartObj>
        <w:docPartGallery w:val="Page Numbers (Bottom of Page)"/>
        <w:docPartUnique/>
      </w:docPartObj>
    </w:sdtPr>
    <w:sdtEndPr>
      <w:rPr>
        <w:rStyle w:val="Numrodepage"/>
      </w:rPr>
    </w:sdtEndPr>
    <w:sdtContent>
      <w:p w14:paraId="0144F3C2" w14:textId="6105F439" w:rsidR="00863C34" w:rsidRDefault="00863C34" w:rsidP="00A37EA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165CCD84" w14:textId="77777777" w:rsidR="00863C34" w:rsidRDefault="00863C34" w:rsidP="00863C3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462420242"/>
      <w:docPartObj>
        <w:docPartGallery w:val="Page Numbers (Bottom of Page)"/>
        <w:docPartUnique/>
      </w:docPartObj>
    </w:sdtPr>
    <w:sdtEndPr>
      <w:rPr>
        <w:rStyle w:val="Numrodepage"/>
      </w:rPr>
    </w:sdtEndPr>
    <w:sdtContent>
      <w:p w14:paraId="7228B84C" w14:textId="405D6062" w:rsidR="00863C34" w:rsidRDefault="00863C34" w:rsidP="00A37EAB">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1B1E3D77" w14:textId="77777777" w:rsidR="00863C34" w:rsidRDefault="00863C34" w:rsidP="00863C34">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358F78" w14:textId="77777777" w:rsidR="000344F5" w:rsidRDefault="000344F5" w:rsidP="00863C34">
      <w:r>
        <w:separator/>
      </w:r>
    </w:p>
  </w:footnote>
  <w:footnote w:type="continuationSeparator" w:id="0">
    <w:p w14:paraId="19E01AE8" w14:textId="77777777" w:rsidR="000344F5" w:rsidRDefault="000344F5" w:rsidP="00863C34">
      <w:r>
        <w:continuationSeparator/>
      </w:r>
    </w:p>
  </w:footnote>
  <w:footnote w:type="continuationNotice" w:id="1">
    <w:p w14:paraId="3506FD4F" w14:textId="77777777" w:rsidR="000344F5" w:rsidRDefault="000344F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170EA"/>
    <w:multiLevelType w:val="hybridMultilevel"/>
    <w:tmpl w:val="24DC999E"/>
    <w:lvl w:ilvl="0" w:tplc="C36EF2F0">
      <w:start w:val="1"/>
      <w:numFmt w:val="decimal"/>
      <w:lvlText w:val="%1)"/>
      <w:lvlJc w:val="left"/>
      <w:pPr>
        <w:ind w:left="720" w:hanging="360"/>
      </w:pPr>
    </w:lvl>
    <w:lvl w:ilvl="1" w:tplc="A8DCB492">
      <w:start w:val="1"/>
      <w:numFmt w:val="lowerLetter"/>
      <w:lvlText w:val="%2."/>
      <w:lvlJc w:val="left"/>
      <w:pPr>
        <w:ind w:left="1440" w:hanging="360"/>
      </w:pPr>
    </w:lvl>
    <w:lvl w:ilvl="2" w:tplc="C1BE20B4">
      <w:start w:val="1"/>
      <w:numFmt w:val="lowerRoman"/>
      <w:lvlText w:val="%3."/>
      <w:lvlJc w:val="right"/>
      <w:pPr>
        <w:ind w:left="2160" w:hanging="180"/>
      </w:pPr>
    </w:lvl>
    <w:lvl w:ilvl="3" w:tplc="E3DCF3FC">
      <w:start w:val="1"/>
      <w:numFmt w:val="decimal"/>
      <w:lvlText w:val="%4."/>
      <w:lvlJc w:val="left"/>
      <w:pPr>
        <w:ind w:left="2880" w:hanging="360"/>
      </w:pPr>
    </w:lvl>
    <w:lvl w:ilvl="4" w:tplc="A3BE32C8">
      <w:start w:val="1"/>
      <w:numFmt w:val="lowerLetter"/>
      <w:lvlText w:val="%5."/>
      <w:lvlJc w:val="left"/>
      <w:pPr>
        <w:ind w:left="3600" w:hanging="360"/>
      </w:pPr>
    </w:lvl>
    <w:lvl w:ilvl="5" w:tplc="AE38418C">
      <w:start w:val="1"/>
      <w:numFmt w:val="lowerRoman"/>
      <w:lvlText w:val="%6."/>
      <w:lvlJc w:val="right"/>
      <w:pPr>
        <w:ind w:left="4320" w:hanging="180"/>
      </w:pPr>
    </w:lvl>
    <w:lvl w:ilvl="6" w:tplc="E3802030">
      <w:start w:val="1"/>
      <w:numFmt w:val="decimal"/>
      <w:lvlText w:val="%7."/>
      <w:lvlJc w:val="left"/>
      <w:pPr>
        <w:ind w:left="5040" w:hanging="360"/>
      </w:pPr>
    </w:lvl>
    <w:lvl w:ilvl="7" w:tplc="5DE808FE">
      <w:start w:val="1"/>
      <w:numFmt w:val="lowerLetter"/>
      <w:lvlText w:val="%8."/>
      <w:lvlJc w:val="left"/>
      <w:pPr>
        <w:ind w:left="5760" w:hanging="360"/>
      </w:pPr>
    </w:lvl>
    <w:lvl w:ilvl="8" w:tplc="4E7EC5DE">
      <w:start w:val="1"/>
      <w:numFmt w:val="lowerRoman"/>
      <w:lvlText w:val="%9."/>
      <w:lvlJc w:val="right"/>
      <w:pPr>
        <w:ind w:left="6480" w:hanging="180"/>
      </w:pPr>
    </w:lvl>
  </w:abstractNum>
  <w:abstractNum w:abstractNumId="1" w15:restartNumberingAfterBreak="0">
    <w:nsid w:val="04A31331"/>
    <w:multiLevelType w:val="hybridMultilevel"/>
    <w:tmpl w:val="08167082"/>
    <w:lvl w:ilvl="0" w:tplc="4E4AEE9A">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8E05C8"/>
    <w:multiLevelType w:val="hybridMultilevel"/>
    <w:tmpl w:val="C6B0FCC2"/>
    <w:lvl w:ilvl="0" w:tplc="245E7C1E">
      <w:start w:val="1"/>
      <w:numFmt w:val="decimal"/>
      <w:lvlText w:val="%1)"/>
      <w:lvlJc w:val="left"/>
      <w:pPr>
        <w:ind w:left="720" w:hanging="360"/>
      </w:pPr>
    </w:lvl>
    <w:lvl w:ilvl="1" w:tplc="18EC5FC2">
      <w:start w:val="1"/>
      <w:numFmt w:val="lowerLetter"/>
      <w:lvlText w:val="%2."/>
      <w:lvlJc w:val="left"/>
      <w:pPr>
        <w:ind w:left="1440" w:hanging="360"/>
      </w:pPr>
    </w:lvl>
    <w:lvl w:ilvl="2" w:tplc="00643CEC">
      <w:start w:val="1"/>
      <w:numFmt w:val="lowerRoman"/>
      <w:lvlText w:val="%3."/>
      <w:lvlJc w:val="right"/>
      <w:pPr>
        <w:ind w:left="2160" w:hanging="180"/>
      </w:pPr>
    </w:lvl>
    <w:lvl w:ilvl="3" w:tplc="74D0C91C">
      <w:start w:val="1"/>
      <w:numFmt w:val="decimal"/>
      <w:lvlText w:val="%4."/>
      <w:lvlJc w:val="left"/>
      <w:pPr>
        <w:ind w:left="2880" w:hanging="360"/>
      </w:pPr>
    </w:lvl>
    <w:lvl w:ilvl="4" w:tplc="CB9493EE">
      <w:start w:val="1"/>
      <w:numFmt w:val="lowerLetter"/>
      <w:lvlText w:val="%5."/>
      <w:lvlJc w:val="left"/>
      <w:pPr>
        <w:ind w:left="3600" w:hanging="360"/>
      </w:pPr>
    </w:lvl>
    <w:lvl w:ilvl="5" w:tplc="7DA4829E">
      <w:start w:val="1"/>
      <w:numFmt w:val="lowerRoman"/>
      <w:lvlText w:val="%6."/>
      <w:lvlJc w:val="right"/>
      <w:pPr>
        <w:ind w:left="4320" w:hanging="180"/>
      </w:pPr>
    </w:lvl>
    <w:lvl w:ilvl="6" w:tplc="851031E2">
      <w:start w:val="1"/>
      <w:numFmt w:val="decimal"/>
      <w:lvlText w:val="%7."/>
      <w:lvlJc w:val="left"/>
      <w:pPr>
        <w:ind w:left="5040" w:hanging="360"/>
      </w:pPr>
    </w:lvl>
    <w:lvl w:ilvl="7" w:tplc="25AA5954">
      <w:start w:val="1"/>
      <w:numFmt w:val="lowerLetter"/>
      <w:lvlText w:val="%8."/>
      <w:lvlJc w:val="left"/>
      <w:pPr>
        <w:ind w:left="5760" w:hanging="360"/>
      </w:pPr>
    </w:lvl>
    <w:lvl w:ilvl="8" w:tplc="609006AE">
      <w:start w:val="1"/>
      <w:numFmt w:val="lowerRoman"/>
      <w:lvlText w:val="%9."/>
      <w:lvlJc w:val="right"/>
      <w:pPr>
        <w:ind w:left="6480" w:hanging="180"/>
      </w:pPr>
    </w:lvl>
  </w:abstractNum>
  <w:abstractNum w:abstractNumId="3" w15:restartNumberingAfterBreak="0">
    <w:nsid w:val="18EBDEDE"/>
    <w:multiLevelType w:val="hybridMultilevel"/>
    <w:tmpl w:val="CBC61A02"/>
    <w:lvl w:ilvl="0" w:tplc="35E890A4">
      <w:start w:val="1"/>
      <w:numFmt w:val="decimal"/>
      <w:lvlText w:val="%1)"/>
      <w:lvlJc w:val="left"/>
      <w:pPr>
        <w:ind w:left="720" w:hanging="360"/>
      </w:pPr>
    </w:lvl>
    <w:lvl w:ilvl="1" w:tplc="556EF18E">
      <w:start w:val="1"/>
      <w:numFmt w:val="lowerLetter"/>
      <w:lvlText w:val="%2."/>
      <w:lvlJc w:val="left"/>
      <w:pPr>
        <w:ind w:left="1440" w:hanging="360"/>
      </w:pPr>
    </w:lvl>
    <w:lvl w:ilvl="2" w:tplc="79ECBE52">
      <w:start w:val="1"/>
      <w:numFmt w:val="lowerRoman"/>
      <w:lvlText w:val="%3."/>
      <w:lvlJc w:val="right"/>
      <w:pPr>
        <w:ind w:left="2160" w:hanging="180"/>
      </w:pPr>
    </w:lvl>
    <w:lvl w:ilvl="3" w:tplc="C44897A0">
      <w:start w:val="1"/>
      <w:numFmt w:val="decimal"/>
      <w:lvlText w:val="%4."/>
      <w:lvlJc w:val="left"/>
      <w:pPr>
        <w:ind w:left="2880" w:hanging="360"/>
      </w:pPr>
    </w:lvl>
    <w:lvl w:ilvl="4" w:tplc="7AC2F448">
      <w:start w:val="1"/>
      <w:numFmt w:val="lowerLetter"/>
      <w:lvlText w:val="%5."/>
      <w:lvlJc w:val="left"/>
      <w:pPr>
        <w:ind w:left="3600" w:hanging="360"/>
      </w:pPr>
    </w:lvl>
    <w:lvl w:ilvl="5" w:tplc="36D640EC">
      <w:start w:val="1"/>
      <w:numFmt w:val="lowerRoman"/>
      <w:lvlText w:val="%6."/>
      <w:lvlJc w:val="right"/>
      <w:pPr>
        <w:ind w:left="4320" w:hanging="180"/>
      </w:pPr>
    </w:lvl>
    <w:lvl w:ilvl="6" w:tplc="125840DE">
      <w:start w:val="1"/>
      <w:numFmt w:val="decimal"/>
      <w:lvlText w:val="%7."/>
      <w:lvlJc w:val="left"/>
      <w:pPr>
        <w:ind w:left="5040" w:hanging="360"/>
      </w:pPr>
    </w:lvl>
    <w:lvl w:ilvl="7" w:tplc="193EBB7C">
      <w:start w:val="1"/>
      <w:numFmt w:val="lowerLetter"/>
      <w:lvlText w:val="%8."/>
      <w:lvlJc w:val="left"/>
      <w:pPr>
        <w:ind w:left="5760" w:hanging="360"/>
      </w:pPr>
    </w:lvl>
    <w:lvl w:ilvl="8" w:tplc="3E50DCF0">
      <w:start w:val="1"/>
      <w:numFmt w:val="lowerRoman"/>
      <w:lvlText w:val="%9."/>
      <w:lvlJc w:val="right"/>
      <w:pPr>
        <w:ind w:left="6480" w:hanging="180"/>
      </w:pPr>
    </w:lvl>
  </w:abstractNum>
  <w:abstractNum w:abstractNumId="4" w15:restartNumberingAfterBreak="0">
    <w:nsid w:val="1A1AC596"/>
    <w:multiLevelType w:val="hybridMultilevel"/>
    <w:tmpl w:val="F17CC668"/>
    <w:lvl w:ilvl="0" w:tplc="05000CF2">
      <w:start w:val="1"/>
      <w:numFmt w:val="decimal"/>
      <w:lvlText w:val="%1)"/>
      <w:lvlJc w:val="left"/>
      <w:pPr>
        <w:ind w:left="720" w:hanging="360"/>
      </w:pPr>
    </w:lvl>
    <w:lvl w:ilvl="1" w:tplc="EBFCA174">
      <w:start w:val="1"/>
      <w:numFmt w:val="lowerLetter"/>
      <w:lvlText w:val="%2."/>
      <w:lvlJc w:val="left"/>
      <w:pPr>
        <w:ind w:left="1440" w:hanging="360"/>
      </w:pPr>
    </w:lvl>
    <w:lvl w:ilvl="2" w:tplc="8D603FB8">
      <w:start w:val="1"/>
      <w:numFmt w:val="lowerRoman"/>
      <w:lvlText w:val="%3."/>
      <w:lvlJc w:val="right"/>
      <w:pPr>
        <w:ind w:left="2160" w:hanging="180"/>
      </w:pPr>
    </w:lvl>
    <w:lvl w:ilvl="3" w:tplc="F9BC6B96">
      <w:start w:val="1"/>
      <w:numFmt w:val="decimal"/>
      <w:lvlText w:val="%4."/>
      <w:lvlJc w:val="left"/>
      <w:pPr>
        <w:ind w:left="2880" w:hanging="360"/>
      </w:pPr>
    </w:lvl>
    <w:lvl w:ilvl="4" w:tplc="CC7EA23E">
      <w:start w:val="1"/>
      <w:numFmt w:val="lowerLetter"/>
      <w:lvlText w:val="%5."/>
      <w:lvlJc w:val="left"/>
      <w:pPr>
        <w:ind w:left="3600" w:hanging="360"/>
      </w:pPr>
    </w:lvl>
    <w:lvl w:ilvl="5" w:tplc="A712FDAE">
      <w:start w:val="1"/>
      <w:numFmt w:val="lowerRoman"/>
      <w:lvlText w:val="%6."/>
      <w:lvlJc w:val="right"/>
      <w:pPr>
        <w:ind w:left="4320" w:hanging="180"/>
      </w:pPr>
    </w:lvl>
    <w:lvl w:ilvl="6" w:tplc="87B6DE14">
      <w:start w:val="1"/>
      <w:numFmt w:val="decimal"/>
      <w:lvlText w:val="%7."/>
      <w:lvlJc w:val="left"/>
      <w:pPr>
        <w:ind w:left="5040" w:hanging="360"/>
      </w:pPr>
    </w:lvl>
    <w:lvl w:ilvl="7" w:tplc="3F6ECE48">
      <w:start w:val="1"/>
      <w:numFmt w:val="lowerLetter"/>
      <w:lvlText w:val="%8."/>
      <w:lvlJc w:val="left"/>
      <w:pPr>
        <w:ind w:left="5760" w:hanging="360"/>
      </w:pPr>
    </w:lvl>
    <w:lvl w:ilvl="8" w:tplc="41DC04C2">
      <w:start w:val="1"/>
      <w:numFmt w:val="lowerRoman"/>
      <w:lvlText w:val="%9."/>
      <w:lvlJc w:val="right"/>
      <w:pPr>
        <w:ind w:left="6480" w:hanging="180"/>
      </w:pPr>
    </w:lvl>
  </w:abstractNum>
  <w:abstractNum w:abstractNumId="5" w15:restartNumberingAfterBreak="0">
    <w:nsid w:val="1D4056E0"/>
    <w:multiLevelType w:val="hybridMultilevel"/>
    <w:tmpl w:val="654A1F24"/>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2F8828F2"/>
    <w:multiLevelType w:val="hybridMultilevel"/>
    <w:tmpl w:val="ADE0E1DE"/>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15:restartNumberingAfterBreak="0">
    <w:nsid w:val="34F59EAF"/>
    <w:multiLevelType w:val="hybridMultilevel"/>
    <w:tmpl w:val="60DAF62E"/>
    <w:lvl w:ilvl="0" w:tplc="E38AB742">
      <w:start w:val="1"/>
      <w:numFmt w:val="decimal"/>
      <w:lvlText w:val="%1)"/>
      <w:lvlJc w:val="left"/>
      <w:pPr>
        <w:ind w:left="720" w:hanging="360"/>
      </w:pPr>
    </w:lvl>
    <w:lvl w:ilvl="1" w:tplc="0F7EA688">
      <w:start w:val="1"/>
      <w:numFmt w:val="lowerLetter"/>
      <w:lvlText w:val="%2."/>
      <w:lvlJc w:val="left"/>
      <w:pPr>
        <w:ind w:left="1440" w:hanging="360"/>
      </w:pPr>
    </w:lvl>
    <w:lvl w:ilvl="2" w:tplc="2842B266">
      <w:start w:val="1"/>
      <w:numFmt w:val="lowerRoman"/>
      <w:lvlText w:val="%3."/>
      <w:lvlJc w:val="right"/>
      <w:pPr>
        <w:ind w:left="2160" w:hanging="180"/>
      </w:pPr>
    </w:lvl>
    <w:lvl w:ilvl="3" w:tplc="A342A84A">
      <w:start w:val="1"/>
      <w:numFmt w:val="decimal"/>
      <w:lvlText w:val="%4."/>
      <w:lvlJc w:val="left"/>
      <w:pPr>
        <w:ind w:left="2880" w:hanging="360"/>
      </w:pPr>
    </w:lvl>
    <w:lvl w:ilvl="4" w:tplc="A714352A">
      <w:start w:val="1"/>
      <w:numFmt w:val="lowerLetter"/>
      <w:lvlText w:val="%5."/>
      <w:lvlJc w:val="left"/>
      <w:pPr>
        <w:ind w:left="3600" w:hanging="360"/>
      </w:pPr>
    </w:lvl>
    <w:lvl w:ilvl="5" w:tplc="F7C8765E">
      <w:start w:val="1"/>
      <w:numFmt w:val="lowerRoman"/>
      <w:lvlText w:val="%6."/>
      <w:lvlJc w:val="right"/>
      <w:pPr>
        <w:ind w:left="4320" w:hanging="180"/>
      </w:pPr>
    </w:lvl>
    <w:lvl w:ilvl="6" w:tplc="57CCC310">
      <w:start w:val="1"/>
      <w:numFmt w:val="decimal"/>
      <w:lvlText w:val="%7."/>
      <w:lvlJc w:val="left"/>
      <w:pPr>
        <w:ind w:left="5040" w:hanging="360"/>
      </w:pPr>
    </w:lvl>
    <w:lvl w:ilvl="7" w:tplc="CB6ED1BA">
      <w:start w:val="1"/>
      <w:numFmt w:val="lowerLetter"/>
      <w:lvlText w:val="%8."/>
      <w:lvlJc w:val="left"/>
      <w:pPr>
        <w:ind w:left="5760" w:hanging="360"/>
      </w:pPr>
    </w:lvl>
    <w:lvl w:ilvl="8" w:tplc="48961F8E">
      <w:start w:val="1"/>
      <w:numFmt w:val="lowerRoman"/>
      <w:lvlText w:val="%9."/>
      <w:lvlJc w:val="right"/>
      <w:pPr>
        <w:ind w:left="6480" w:hanging="180"/>
      </w:pPr>
    </w:lvl>
  </w:abstractNum>
  <w:abstractNum w:abstractNumId="8" w15:restartNumberingAfterBreak="0">
    <w:nsid w:val="39007CFC"/>
    <w:multiLevelType w:val="hybridMultilevel"/>
    <w:tmpl w:val="AD5E9C96"/>
    <w:lvl w:ilvl="0" w:tplc="EB00EE26">
      <w:start w:val="7"/>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9A0DFF6"/>
    <w:multiLevelType w:val="hybridMultilevel"/>
    <w:tmpl w:val="5B786F4E"/>
    <w:lvl w:ilvl="0" w:tplc="7598B5AA">
      <w:start w:val="1"/>
      <w:numFmt w:val="bullet"/>
      <w:lvlText w:val=""/>
      <w:lvlJc w:val="left"/>
      <w:pPr>
        <w:ind w:left="720" w:hanging="360"/>
      </w:pPr>
      <w:rPr>
        <w:rFonts w:ascii="Symbol" w:hAnsi="Symbol" w:hint="default"/>
      </w:rPr>
    </w:lvl>
    <w:lvl w:ilvl="1" w:tplc="E9FAC030">
      <w:start w:val="1"/>
      <w:numFmt w:val="bullet"/>
      <w:lvlText w:val="o"/>
      <w:lvlJc w:val="left"/>
      <w:pPr>
        <w:ind w:left="1440" w:hanging="360"/>
      </w:pPr>
      <w:rPr>
        <w:rFonts w:ascii="Courier New" w:hAnsi="Courier New" w:hint="default"/>
      </w:rPr>
    </w:lvl>
    <w:lvl w:ilvl="2" w:tplc="7FE877B4">
      <w:start w:val="1"/>
      <w:numFmt w:val="bullet"/>
      <w:lvlText w:val=""/>
      <w:lvlJc w:val="left"/>
      <w:pPr>
        <w:ind w:left="2160" w:hanging="360"/>
      </w:pPr>
      <w:rPr>
        <w:rFonts w:ascii="Wingdings" w:hAnsi="Wingdings" w:hint="default"/>
      </w:rPr>
    </w:lvl>
    <w:lvl w:ilvl="3" w:tplc="985EBBCA">
      <w:start w:val="1"/>
      <w:numFmt w:val="bullet"/>
      <w:lvlText w:val=""/>
      <w:lvlJc w:val="left"/>
      <w:pPr>
        <w:ind w:left="2880" w:hanging="360"/>
      </w:pPr>
      <w:rPr>
        <w:rFonts w:ascii="Symbol" w:hAnsi="Symbol" w:hint="default"/>
      </w:rPr>
    </w:lvl>
    <w:lvl w:ilvl="4" w:tplc="A94EA954">
      <w:start w:val="1"/>
      <w:numFmt w:val="bullet"/>
      <w:lvlText w:val="o"/>
      <w:lvlJc w:val="left"/>
      <w:pPr>
        <w:ind w:left="3600" w:hanging="360"/>
      </w:pPr>
      <w:rPr>
        <w:rFonts w:ascii="Courier New" w:hAnsi="Courier New" w:hint="default"/>
      </w:rPr>
    </w:lvl>
    <w:lvl w:ilvl="5" w:tplc="800CB910">
      <w:start w:val="1"/>
      <w:numFmt w:val="bullet"/>
      <w:lvlText w:val=""/>
      <w:lvlJc w:val="left"/>
      <w:pPr>
        <w:ind w:left="4320" w:hanging="360"/>
      </w:pPr>
      <w:rPr>
        <w:rFonts w:ascii="Wingdings" w:hAnsi="Wingdings" w:hint="default"/>
      </w:rPr>
    </w:lvl>
    <w:lvl w:ilvl="6" w:tplc="26A6FD8E">
      <w:start w:val="1"/>
      <w:numFmt w:val="bullet"/>
      <w:lvlText w:val=""/>
      <w:lvlJc w:val="left"/>
      <w:pPr>
        <w:ind w:left="5040" w:hanging="360"/>
      </w:pPr>
      <w:rPr>
        <w:rFonts w:ascii="Symbol" w:hAnsi="Symbol" w:hint="default"/>
      </w:rPr>
    </w:lvl>
    <w:lvl w:ilvl="7" w:tplc="EAFAFE2A">
      <w:start w:val="1"/>
      <w:numFmt w:val="bullet"/>
      <w:lvlText w:val="o"/>
      <w:lvlJc w:val="left"/>
      <w:pPr>
        <w:ind w:left="5760" w:hanging="360"/>
      </w:pPr>
      <w:rPr>
        <w:rFonts w:ascii="Courier New" w:hAnsi="Courier New" w:hint="default"/>
      </w:rPr>
    </w:lvl>
    <w:lvl w:ilvl="8" w:tplc="180C094A">
      <w:start w:val="1"/>
      <w:numFmt w:val="bullet"/>
      <w:lvlText w:val=""/>
      <w:lvlJc w:val="left"/>
      <w:pPr>
        <w:ind w:left="6480" w:hanging="360"/>
      </w:pPr>
      <w:rPr>
        <w:rFonts w:ascii="Wingdings" w:hAnsi="Wingdings" w:hint="default"/>
      </w:rPr>
    </w:lvl>
  </w:abstractNum>
  <w:abstractNum w:abstractNumId="10" w15:restartNumberingAfterBreak="0">
    <w:nsid w:val="3AA4B2A9"/>
    <w:multiLevelType w:val="hybridMultilevel"/>
    <w:tmpl w:val="B26C5814"/>
    <w:lvl w:ilvl="0" w:tplc="55E48B7C">
      <w:start w:val="1"/>
      <w:numFmt w:val="decimal"/>
      <w:lvlText w:val="%1)"/>
      <w:lvlJc w:val="left"/>
      <w:pPr>
        <w:ind w:left="720" w:hanging="360"/>
      </w:pPr>
    </w:lvl>
    <w:lvl w:ilvl="1" w:tplc="8B02344C">
      <w:start w:val="1"/>
      <w:numFmt w:val="lowerLetter"/>
      <w:lvlText w:val="%2."/>
      <w:lvlJc w:val="left"/>
      <w:pPr>
        <w:ind w:left="1440" w:hanging="360"/>
      </w:pPr>
    </w:lvl>
    <w:lvl w:ilvl="2" w:tplc="AEC2D168">
      <w:start w:val="1"/>
      <w:numFmt w:val="lowerRoman"/>
      <w:lvlText w:val="%3."/>
      <w:lvlJc w:val="right"/>
      <w:pPr>
        <w:ind w:left="2160" w:hanging="180"/>
      </w:pPr>
    </w:lvl>
    <w:lvl w:ilvl="3" w:tplc="0B6CB154">
      <w:start w:val="1"/>
      <w:numFmt w:val="decimal"/>
      <w:lvlText w:val="%4."/>
      <w:lvlJc w:val="left"/>
      <w:pPr>
        <w:ind w:left="2880" w:hanging="360"/>
      </w:pPr>
    </w:lvl>
    <w:lvl w:ilvl="4" w:tplc="95881014">
      <w:start w:val="1"/>
      <w:numFmt w:val="lowerLetter"/>
      <w:lvlText w:val="%5."/>
      <w:lvlJc w:val="left"/>
      <w:pPr>
        <w:ind w:left="3600" w:hanging="360"/>
      </w:pPr>
    </w:lvl>
    <w:lvl w:ilvl="5" w:tplc="190643A0">
      <w:start w:val="1"/>
      <w:numFmt w:val="lowerRoman"/>
      <w:lvlText w:val="%6."/>
      <w:lvlJc w:val="right"/>
      <w:pPr>
        <w:ind w:left="4320" w:hanging="180"/>
      </w:pPr>
    </w:lvl>
    <w:lvl w:ilvl="6" w:tplc="D1B4A69C">
      <w:start w:val="1"/>
      <w:numFmt w:val="decimal"/>
      <w:lvlText w:val="%7."/>
      <w:lvlJc w:val="left"/>
      <w:pPr>
        <w:ind w:left="5040" w:hanging="360"/>
      </w:pPr>
    </w:lvl>
    <w:lvl w:ilvl="7" w:tplc="1BD06A78">
      <w:start w:val="1"/>
      <w:numFmt w:val="lowerLetter"/>
      <w:lvlText w:val="%8."/>
      <w:lvlJc w:val="left"/>
      <w:pPr>
        <w:ind w:left="5760" w:hanging="360"/>
      </w:pPr>
    </w:lvl>
    <w:lvl w:ilvl="8" w:tplc="DDEC2B5C">
      <w:start w:val="1"/>
      <w:numFmt w:val="lowerRoman"/>
      <w:lvlText w:val="%9."/>
      <w:lvlJc w:val="right"/>
      <w:pPr>
        <w:ind w:left="6480" w:hanging="180"/>
      </w:pPr>
    </w:lvl>
  </w:abstractNum>
  <w:abstractNum w:abstractNumId="11" w15:restartNumberingAfterBreak="0">
    <w:nsid w:val="3E0F0985"/>
    <w:multiLevelType w:val="hybridMultilevel"/>
    <w:tmpl w:val="2E54A9DA"/>
    <w:lvl w:ilvl="0" w:tplc="2AB27DB6">
      <w:start w:val="1967"/>
      <w:numFmt w:val="bullet"/>
      <w:lvlText w:val="-"/>
      <w:lvlJc w:val="left"/>
      <w:pPr>
        <w:ind w:left="1068" w:hanging="360"/>
      </w:pPr>
      <w:rPr>
        <w:rFonts w:ascii="Aptos" w:eastAsiaTheme="minorHAnsi" w:hAnsi="Aptos" w:cstheme="minorBidi" w:hint="default"/>
      </w:rPr>
    </w:lvl>
    <w:lvl w:ilvl="1" w:tplc="040C0003" w:tentative="1">
      <w:start w:val="1"/>
      <w:numFmt w:val="bullet"/>
      <w:lvlText w:val="o"/>
      <w:lvlJc w:val="left"/>
      <w:pPr>
        <w:ind w:left="1788" w:hanging="360"/>
      </w:pPr>
      <w:rPr>
        <w:rFonts w:ascii="Courier New" w:hAnsi="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42FFB390"/>
    <w:multiLevelType w:val="hybridMultilevel"/>
    <w:tmpl w:val="FFFFFFFF"/>
    <w:lvl w:ilvl="0" w:tplc="3EEAE532">
      <w:start w:val="1"/>
      <w:numFmt w:val="decimal"/>
      <w:lvlText w:val="%1)"/>
      <w:lvlJc w:val="left"/>
      <w:pPr>
        <w:ind w:left="720" w:hanging="360"/>
      </w:pPr>
    </w:lvl>
    <w:lvl w:ilvl="1" w:tplc="3BDCDEE6">
      <w:start w:val="1"/>
      <w:numFmt w:val="lowerLetter"/>
      <w:lvlText w:val="%2."/>
      <w:lvlJc w:val="left"/>
      <w:pPr>
        <w:ind w:left="1440" w:hanging="360"/>
      </w:pPr>
    </w:lvl>
    <w:lvl w:ilvl="2" w:tplc="C7A0E782">
      <w:start w:val="1"/>
      <w:numFmt w:val="lowerRoman"/>
      <w:lvlText w:val="%3."/>
      <w:lvlJc w:val="right"/>
      <w:pPr>
        <w:ind w:left="2160" w:hanging="180"/>
      </w:pPr>
    </w:lvl>
    <w:lvl w:ilvl="3" w:tplc="F2DCA790">
      <w:start w:val="1"/>
      <w:numFmt w:val="decimal"/>
      <w:lvlText w:val="%4."/>
      <w:lvlJc w:val="left"/>
      <w:pPr>
        <w:ind w:left="2880" w:hanging="360"/>
      </w:pPr>
    </w:lvl>
    <w:lvl w:ilvl="4" w:tplc="DFAEC032">
      <w:start w:val="1"/>
      <w:numFmt w:val="lowerLetter"/>
      <w:lvlText w:val="%5."/>
      <w:lvlJc w:val="left"/>
      <w:pPr>
        <w:ind w:left="3600" w:hanging="360"/>
      </w:pPr>
    </w:lvl>
    <w:lvl w:ilvl="5" w:tplc="E8B04BD0">
      <w:start w:val="1"/>
      <w:numFmt w:val="lowerRoman"/>
      <w:lvlText w:val="%6."/>
      <w:lvlJc w:val="right"/>
      <w:pPr>
        <w:ind w:left="4320" w:hanging="180"/>
      </w:pPr>
    </w:lvl>
    <w:lvl w:ilvl="6" w:tplc="BC5E1736">
      <w:start w:val="1"/>
      <w:numFmt w:val="decimal"/>
      <w:lvlText w:val="%7."/>
      <w:lvlJc w:val="left"/>
      <w:pPr>
        <w:ind w:left="5040" w:hanging="360"/>
      </w:pPr>
    </w:lvl>
    <w:lvl w:ilvl="7" w:tplc="EC062AAA">
      <w:start w:val="1"/>
      <w:numFmt w:val="lowerLetter"/>
      <w:lvlText w:val="%8."/>
      <w:lvlJc w:val="left"/>
      <w:pPr>
        <w:ind w:left="5760" w:hanging="360"/>
      </w:pPr>
    </w:lvl>
    <w:lvl w:ilvl="8" w:tplc="1CD0D2C6">
      <w:start w:val="1"/>
      <w:numFmt w:val="lowerRoman"/>
      <w:lvlText w:val="%9."/>
      <w:lvlJc w:val="right"/>
      <w:pPr>
        <w:ind w:left="6480" w:hanging="180"/>
      </w:pPr>
    </w:lvl>
  </w:abstractNum>
  <w:abstractNum w:abstractNumId="13" w15:restartNumberingAfterBreak="0">
    <w:nsid w:val="4D3684F0"/>
    <w:multiLevelType w:val="hybridMultilevel"/>
    <w:tmpl w:val="5F7EC26C"/>
    <w:lvl w:ilvl="0" w:tplc="464412E0">
      <w:start w:val="1"/>
      <w:numFmt w:val="decimal"/>
      <w:lvlText w:val="%1)"/>
      <w:lvlJc w:val="left"/>
      <w:pPr>
        <w:ind w:left="720" w:hanging="360"/>
      </w:pPr>
    </w:lvl>
    <w:lvl w:ilvl="1" w:tplc="6C92B0C4">
      <w:start w:val="1"/>
      <w:numFmt w:val="lowerLetter"/>
      <w:lvlText w:val="%2."/>
      <w:lvlJc w:val="left"/>
      <w:pPr>
        <w:ind w:left="1440" w:hanging="360"/>
      </w:pPr>
    </w:lvl>
    <w:lvl w:ilvl="2" w:tplc="0258444A">
      <w:start w:val="1"/>
      <w:numFmt w:val="lowerRoman"/>
      <w:lvlText w:val="%3."/>
      <w:lvlJc w:val="right"/>
      <w:pPr>
        <w:ind w:left="2160" w:hanging="180"/>
      </w:pPr>
    </w:lvl>
    <w:lvl w:ilvl="3" w:tplc="4392C668">
      <w:start w:val="1"/>
      <w:numFmt w:val="decimal"/>
      <w:lvlText w:val="%4."/>
      <w:lvlJc w:val="left"/>
      <w:pPr>
        <w:ind w:left="2880" w:hanging="360"/>
      </w:pPr>
    </w:lvl>
    <w:lvl w:ilvl="4" w:tplc="247297C0">
      <w:start w:val="1"/>
      <w:numFmt w:val="lowerLetter"/>
      <w:lvlText w:val="%5."/>
      <w:lvlJc w:val="left"/>
      <w:pPr>
        <w:ind w:left="3600" w:hanging="360"/>
      </w:pPr>
    </w:lvl>
    <w:lvl w:ilvl="5" w:tplc="20722484">
      <w:start w:val="1"/>
      <w:numFmt w:val="lowerRoman"/>
      <w:lvlText w:val="%6."/>
      <w:lvlJc w:val="right"/>
      <w:pPr>
        <w:ind w:left="4320" w:hanging="180"/>
      </w:pPr>
    </w:lvl>
    <w:lvl w:ilvl="6" w:tplc="3E861D8C">
      <w:start w:val="1"/>
      <w:numFmt w:val="decimal"/>
      <w:lvlText w:val="%7."/>
      <w:lvlJc w:val="left"/>
      <w:pPr>
        <w:ind w:left="5040" w:hanging="360"/>
      </w:pPr>
    </w:lvl>
    <w:lvl w:ilvl="7" w:tplc="D84EC22E">
      <w:start w:val="1"/>
      <w:numFmt w:val="lowerLetter"/>
      <w:lvlText w:val="%8."/>
      <w:lvlJc w:val="left"/>
      <w:pPr>
        <w:ind w:left="5760" w:hanging="360"/>
      </w:pPr>
    </w:lvl>
    <w:lvl w:ilvl="8" w:tplc="F308201E">
      <w:start w:val="1"/>
      <w:numFmt w:val="lowerRoman"/>
      <w:lvlText w:val="%9."/>
      <w:lvlJc w:val="right"/>
      <w:pPr>
        <w:ind w:left="6480" w:hanging="180"/>
      </w:pPr>
    </w:lvl>
  </w:abstractNum>
  <w:abstractNum w:abstractNumId="14" w15:restartNumberingAfterBreak="0">
    <w:nsid w:val="51381CE5"/>
    <w:multiLevelType w:val="hybridMultilevel"/>
    <w:tmpl w:val="AF8E7BA8"/>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5" w15:restartNumberingAfterBreak="0">
    <w:nsid w:val="59265D21"/>
    <w:multiLevelType w:val="hybridMultilevel"/>
    <w:tmpl w:val="BF104638"/>
    <w:lvl w:ilvl="0" w:tplc="040C000F">
      <w:start w:val="1"/>
      <w:numFmt w:val="decimal"/>
      <w:lvlText w:val="%1."/>
      <w:lvlJc w:val="left"/>
      <w:pPr>
        <w:ind w:left="1068" w:hanging="360"/>
      </w:pPr>
      <w:rPr>
        <w:rFonts w:hint="default"/>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60B79BFF"/>
    <w:multiLevelType w:val="hybridMultilevel"/>
    <w:tmpl w:val="F82EA964"/>
    <w:lvl w:ilvl="0" w:tplc="089A47EA">
      <w:start w:val="1"/>
      <w:numFmt w:val="decimal"/>
      <w:lvlText w:val="%1)"/>
      <w:lvlJc w:val="left"/>
      <w:pPr>
        <w:ind w:left="720" w:hanging="360"/>
      </w:pPr>
    </w:lvl>
    <w:lvl w:ilvl="1" w:tplc="5386CE40">
      <w:start w:val="1"/>
      <w:numFmt w:val="lowerLetter"/>
      <w:lvlText w:val="%2."/>
      <w:lvlJc w:val="left"/>
      <w:pPr>
        <w:ind w:left="1440" w:hanging="360"/>
      </w:pPr>
    </w:lvl>
    <w:lvl w:ilvl="2" w:tplc="F1E47B1E">
      <w:start w:val="1"/>
      <w:numFmt w:val="lowerRoman"/>
      <w:lvlText w:val="%3."/>
      <w:lvlJc w:val="right"/>
      <w:pPr>
        <w:ind w:left="2160" w:hanging="180"/>
      </w:pPr>
    </w:lvl>
    <w:lvl w:ilvl="3" w:tplc="B128E67E">
      <w:start w:val="1"/>
      <w:numFmt w:val="decimal"/>
      <w:lvlText w:val="%4."/>
      <w:lvlJc w:val="left"/>
      <w:pPr>
        <w:ind w:left="2880" w:hanging="360"/>
      </w:pPr>
    </w:lvl>
    <w:lvl w:ilvl="4" w:tplc="FF2E27A0">
      <w:start w:val="1"/>
      <w:numFmt w:val="lowerLetter"/>
      <w:lvlText w:val="%5."/>
      <w:lvlJc w:val="left"/>
      <w:pPr>
        <w:ind w:left="3600" w:hanging="360"/>
      </w:pPr>
    </w:lvl>
    <w:lvl w:ilvl="5" w:tplc="9EC20BAA">
      <w:start w:val="1"/>
      <w:numFmt w:val="lowerRoman"/>
      <w:lvlText w:val="%6."/>
      <w:lvlJc w:val="right"/>
      <w:pPr>
        <w:ind w:left="4320" w:hanging="180"/>
      </w:pPr>
    </w:lvl>
    <w:lvl w:ilvl="6" w:tplc="D6621F90">
      <w:start w:val="1"/>
      <w:numFmt w:val="decimal"/>
      <w:lvlText w:val="%7."/>
      <w:lvlJc w:val="left"/>
      <w:pPr>
        <w:ind w:left="5040" w:hanging="360"/>
      </w:pPr>
    </w:lvl>
    <w:lvl w:ilvl="7" w:tplc="21D69920">
      <w:start w:val="1"/>
      <w:numFmt w:val="lowerLetter"/>
      <w:lvlText w:val="%8."/>
      <w:lvlJc w:val="left"/>
      <w:pPr>
        <w:ind w:left="5760" w:hanging="360"/>
      </w:pPr>
    </w:lvl>
    <w:lvl w:ilvl="8" w:tplc="E0C21E56">
      <w:start w:val="1"/>
      <w:numFmt w:val="lowerRoman"/>
      <w:lvlText w:val="%9."/>
      <w:lvlJc w:val="right"/>
      <w:pPr>
        <w:ind w:left="6480" w:hanging="180"/>
      </w:pPr>
    </w:lvl>
  </w:abstractNum>
  <w:abstractNum w:abstractNumId="17" w15:restartNumberingAfterBreak="0">
    <w:nsid w:val="6AD258F8"/>
    <w:multiLevelType w:val="hybridMultilevel"/>
    <w:tmpl w:val="5DAE33D0"/>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772CDBA6"/>
    <w:multiLevelType w:val="hybridMultilevel"/>
    <w:tmpl w:val="FFFFFFFF"/>
    <w:lvl w:ilvl="0" w:tplc="4E0A3F26">
      <w:start w:val="1"/>
      <w:numFmt w:val="decimal"/>
      <w:lvlText w:val="%1)"/>
      <w:lvlJc w:val="left"/>
      <w:pPr>
        <w:ind w:left="720" w:hanging="360"/>
      </w:pPr>
    </w:lvl>
    <w:lvl w:ilvl="1" w:tplc="E4FC40CC">
      <w:start w:val="1"/>
      <w:numFmt w:val="lowerLetter"/>
      <w:lvlText w:val="%2."/>
      <w:lvlJc w:val="left"/>
      <w:pPr>
        <w:ind w:left="1440" w:hanging="360"/>
      </w:pPr>
    </w:lvl>
    <w:lvl w:ilvl="2" w:tplc="3080E8AE">
      <w:start w:val="1"/>
      <w:numFmt w:val="lowerRoman"/>
      <w:lvlText w:val="%3."/>
      <w:lvlJc w:val="right"/>
      <w:pPr>
        <w:ind w:left="2160" w:hanging="180"/>
      </w:pPr>
    </w:lvl>
    <w:lvl w:ilvl="3" w:tplc="13FADFE8">
      <w:start w:val="1"/>
      <w:numFmt w:val="decimal"/>
      <w:lvlText w:val="%4."/>
      <w:lvlJc w:val="left"/>
      <w:pPr>
        <w:ind w:left="2880" w:hanging="360"/>
      </w:pPr>
    </w:lvl>
    <w:lvl w:ilvl="4" w:tplc="410E2A54">
      <w:start w:val="1"/>
      <w:numFmt w:val="lowerLetter"/>
      <w:lvlText w:val="%5."/>
      <w:lvlJc w:val="left"/>
      <w:pPr>
        <w:ind w:left="3600" w:hanging="360"/>
      </w:pPr>
    </w:lvl>
    <w:lvl w:ilvl="5" w:tplc="5CC0A456">
      <w:start w:val="1"/>
      <w:numFmt w:val="lowerRoman"/>
      <w:lvlText w:val="%6."/>
      <w:lvlJc w:val="right"/>
      <w:pPr>
        <w:ind w:left="4320" w:hanging="180"/>
      </w:pPr>
    </w:lvl>
    <w:lvl w:ilvl="6" w:tplc="E2E4C7D6">
      <w:start w:val="1"/>
      <w:numFmt w:val="decimal"/>
      <w:lvlText w:val="%7."/>
      <w:lvlJc w:val="left"/>
      <w:pPr>
        <w:ind w:left="5040" w:hanging="360"/>
      </w:pPr>
    </w:lvl>
    <w:lvl w:ilvl="7" w:tplc="CF20AC54">
      <w:start w:val="1"/>
      <w:numFmt w:val="lowerLetter"/>
      <w:lvlText w:val="%8."/>
      <w:lvlJc w:val="left"/>
      <w:pPr>
        <w:ind w:left="5760" w:hanging="360"/>
      </w:pPr>
    </w:lvl>
    <w:lvl w:ilvl="8" w:tplc="C69C02AE">
      <w:start w:val="1"/>
      <w:numFmt w:val="lowerRoman"/>
      <w:lvlText w:val="%9."/>
      <w:lvlJc w:val="right"/>
      <w:pPr>
        <w:ind w:left="6480" w:hanging="180"/>
      </w:pPr>
    </w:lvl>
  </w:abstractNum>
  <w:abstractNum w:abstractNumId="19" w15:restartNumberingAfterBreak="0">
    <w:nsid w:val="7AA2E2D9"/>
    <w:multiLevelType w:val="hybridMultilevel"/>
    <w:tmpl w:val="6D3C1E62"/>
    <w:lvl w:ilvl="0" w:tplc="11B831E8">
      <w:start w:val="1"/>
      <w:numFmt w:val="decimal"/>
      <w:lvlText w:val="%1)"/>
      <w:lvlJc w:val="left"/>
      <w:pPr>
        <w:ind w:left="720" w:hanging="360"/>
      </w:pPr>
    </w:lvl>
    <w:lvl w:ilvl="1" w:tplc="0BF646B8">
      <w:start w:val="1"/>
      <w:numFmt w:val="lowerLetter"/>
      <w:lvlText w:val="%2."/>
      <w:lvlJc w:val="left"/>
      <w:pPr>
        <w:ind w:left="1440" w:hanging="360"/>
      </w:pPr>
    </w:lvl>
    <w:lvl w:ilvl="2" w:tplc="55AC1E06">
      <w:start w:val="1"/>
      <w:numFmt w:val="lowerRoman"/>
      <w:lvlText w:val="%3."/>
      <w:lvlJc w:val="right"/>
      <w:pPr>
        <w:ind w:left="2160" w:hanging="180"/>
      </w:pPr>
    </w:lvl>
    <w:lvl w:ilvl="3" w:tplc="1B1E9106">
      <w:start w:val="1"/>
      <w:numFmt w:val="decimal"/>
      <w:lvlText w:val="%4."/>
      <w:lvlJc w:val="left"/>
      <w:pPr>
        <w:ind w:left="2880" w:hanging="360"/>
      </w:pPr>
    </w:lvl>
    <w:lvl w:ilvl="4" w:tplc="F9AA7E40">
      <w:start w:val="1"/>
      <w:numFmt w:val="lowerLetter"/>
      <w:lvlText w:val="%5."/>
      <w:lvlJc w:val="left"/>
      <w:pPr>
        <w:ind w:left="3600" w:hanging="360"/>
      </w:pPr>
    </w:lvl>
    <w:lvl w:ilvl="5" w:tplc="BAB2E8EE">
      <w:start w:val="1"/>
      <w:numFmt w:val="lowerRoman"/>
      <w:lvlText w:val="%6."/>
      <w:lvlJc w:val="right"/>
      <w:pPr>
        <w:ind w:left="4320" w:hanging="180"/>
      </w:pPr>
    </w:lvl>
    <w:lvl w:ilvl="6" w:tplc="A628E948">
      <w:start w:val="1"/>
      <w:numFmt w:val="decimal"/>
      <w:lvlText w:val="%7."/>
      <w:lvlJc w:val="left"/>
      <w:pPr>
        <w:ind w:left="5040" w:hanging="360"/>
      </w:pPr>
    </w:lvl>
    <w:lvl w:ilvl="7" w:tplc="27ECFDD0">
      <w:start w:val="1"/>
      <w:numFmt w:val="lowerLetter"/>
      <w:lvlText w:val="%8."/>
      <w:lvlJc w:val="left"/>
      <w:pPr>
        <w:ind w:left="5760" w:hanging="360"/>
      </w:pPr>
    </w:lvl>
    <w:lvl w:ilvl="8" w:tplc="C186D64E">
      <w:start w:val="1"/>
      <w:numFmt w:val="lowerRoman"/>
      <w:lvlText w:val="%9."/>
      <w:lvlJc w:val="right"/>
      <w:pPr>
        <w:ind w:left="6480" w:hanging="180"/>
      </w:pPr>
    </w:lvl>
  </w:abstractNum>
  <w:num w:numId="1" w16cid:durableId="992223878">
    <w:abstractNumId w:val="10"/>
  </w:num>
  <w:num w:numId="2" w16cid:durableId="257913666">
    <w:abstractNumId w:val="2"/>
  </w:num>
  <w:num w:numId="3" w16cid:durableId="315495790">
    <w:abstractNumId w:val="9"/>
  </w:num>
  <w:num w:numId="4" w16cid:durableId="411128918">
    <w:abstractNumId w:val="13"/>
  </w:num>
  <w:num w:numId="5" w16cid:durableId="393508389">
    <w:abstractNumId w:val="16"/>
  </w:num>
  <w:num w:numId="6" w16cid:durableId="1378313715">
    <w:abstractNumId w:val="19"/>
  </w:num>
  <w:num w:numId="7" w16cid:durableId="881944788">
    <w:abstractNumId w:val="0"/>
  </w:num>
  <w:num w:numId="8" w16cid:durableId="1810856972">
    <w:abstractNumId w:val="4"/>
  </w:num>
  <w:num w:numId="9" w16cid:durableId="205337559">
    <w:abstractNumId w:val="3"/>
  </w:num>
  <w:num w:numId="10" w16cid:durableId="1801148020">
    <w:abstractNumId w:val="7"/>
  </w:num>
  <w:num w:numId="11" w16cid:durableId="101850197">
    <w:abstractNumId w:val="1"/>
  </w:num>
  <w:num w:numId="12" w16cid:durableId="524177875">
    <w:abstractNumId w:val="14"/>
  </w:num>
  <w:num w:numId="13" w16cid:durableId="406809205">
    <w:abstractNumId w:val="15"/>
  </w:num>
  <w:num w:numId="14" w16cid:durableId="666858283">
    <w:abstractNumId w:val="11"/>
  </w:num>
  <w:num w:numId="15" w16cid:durableId="631138489">
    <w:abstractNumId w:val="6"/>
  </w:num>
  <w:num w:numId="16" w16cid:durableId="616763323">
    <w:abstractNumId w:val="5"/>
  </w:num>
  <w:num w:numId="17" w16cid:durableId="1731070617">
    <w:abstractNumId w:val="17"/>
  </w:num>
  <w:num w:numId="18" w16cid:durableId="1101755508">
    <w:abstractNumId w:val="18"/>
  </w:num>
  <w:num w:numId="19" w16cid:durableId="385295763">
    <w:abstractNumId w:val="12"/>
  </w:num>
  <w:num w:numId="20" w16cid:durableId="19097238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9"/>
  <w:proofState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386"/>
    <w:rsid w:val="00001646"/>
    <w:rsid w:val="00002875"/>
    <w:rsid w:val="000030D5"/>
    <w:rsid w:val="00005069"/>
    <w:rsid w:val="00005D30"/>
    <w:rsid w:val="00006474"/>
    <w:rsid w:val="00006F8E"/>
    <w:rsid w:val="00010025"/>
    <w:rsid w:val="00012A02"/>
    <w:rsid w:val="00012EF6"/>
    <w:rsid w:val="00015D3B"/>
    <w:rsid w:val="00016A44"/>
    <w:rsid w:val="00017696"/>
    <w:rsid w:val="000229CA"/>
    <w:rsid w:val="00022E8C"/>
    <w:rsid w:val="00024ACD"/>
    <w:rsid w:val="0002542D"/>
    <w:rsid w:val="000276E5"/>
    <w:rsid w:val="00027ED8"/>
    <w:rsid w:val="00032DDE"/>
    <w:rsid w:val="000344F5"/>
    <w:rsid w:val="0003586F"/>
    <w:rsid w:val="000361D3"/>
    <w:rsid w:val="00036D06"/>
    <w:rsid w:val="00041D33"/>
    <w:rsid w:val="00043E9E"/>
    <w:rsid w:val="00044834"/>
    <w:rsid w:val="00051CC5"/>
    <w:rsid w:val="00052477"/>
    <w:rsid w:val="000530AE"/>
    <w:rsid w:val="0005646B"/>
    <w:rsid w:val="00056497"/>
    <w:rsid w:val="00062EF3"/>
    <w:rsid w:val="000646F5"/>
    <w:rsid w:val="00064F09"/>
    <w:rsid w:val="000662F6"/>
    <w:rsid w:val="00067062"/>
    <w:rsid w:val="000679B7"/>
    <w:rsid w:val="0007086D"/>
    <w:rsid w:val="00070F2B"/>
    <w:rsid w:val="00072B93"/>
    <w:rsid w:val="0007669A"/>
    <w:rsid w:val="00076CAF"/>
    <w:rsid w:val="00080CB2"/>
    <w:rsid w:val="00085DE7"/>
    <w:rsid w:val="00087C48"/>
    <w:rsid w:val="00091043"/>
    <w:rsid w:val="000911D0"/>
    <w:rsid w:val="0009580D"/>
    <w:rsid w:val="000A055D"/>
    <w:rsid w:val="000A19DA"/>
    <w:rsid w:val="000A1CCF"/>
    <w:rsid w:val="000A4FA8"/>
    <w:rsid w:val="000B15C4"/>
    <w:rsid w:val="000B2749"/>
    <w:rsid w:val="000B3D18"/>
    <w:rsid w:val="000B44B3"/>
    <w:rsid w:val="000B7F66"/>
    <w:rsid w:val="000C0873"/>
    <w:rsid w:val="000C180B"/>
    <w:rsid w:val="000C4101"/>
    <w:rsid w:val="000C4181"/>
    <w:rsid w:val="000C68CD"/>
    <w:rsid w:val="000C6D15"/>
    <w:rsid w:val="000C7B8D"/>
    <w:rsid w:val="000D2F35"/>
    <w:rsid w:val="000D359D"/>
    <w:rsid w:val="000D3852"/>
    <w:rsid w:val="000D38F6"/>
    <w:rsid w:val="000D3A57"/>
    <w:rsid w:val="000D4882"/>
    <w:rsid w:val="000D49A8"/>
    <w:rsid w:val="000D7046"/>
    <w:rsid w:val="000E0F36"/>
    <w:rsid w:val="000E108A"/>
    <w:rsid w:val="000E63B4"/>
    <w:rsid w:val="000F015E"/>
    <w:rsid w:val="000F2331"/>
    <w:rsid w:val="000F34E7"/>
    <w:rsid w:val="000F42C1"/>
    <w:rsid w:val="000F648A"/>
    <w:rsid w:val="000F74A1"/>
    <w:rsid w:val="000F765B"/>
    <w:rsid w:val="00102DAA"/>
    <w:rsid w:val="0010319F"/>
    <w:rsid w:val="00105BE1"/>
    <w:rsid w:val="00105E8F"/>
    <w:rsid w:val="001067C8"/>
    <w:rsid w:val="001114E7"/>
    <w:rsid w:val="001128B7"/>
    <w:rsid w:val="001139A0"/>
    <w:rsid w:val="001145AE"/>
    <w:rsid w:val="00114B56"/>
    <w:rsid w:val="001156B6"/>
    <w:rsid w:val="00115F56"/>
    <w:rsid w:val="0011700A"/>
    <w:rsid w:val="00120D27"/>
    <w:rsid w:val="00121E2D"/>
    <w:rsid w:val="00123E65"/>
    <w:rsid w:val="00125820"/>
    <w:rsid w:val="00126235"/>
    <w:rsid w:val="00130B31"/>
    <w:rsid w:val="0013450B"/>
    <w:rsid w:val="001352D4"/>
    <w:rsid w:val="001354C2"/>
    <w:rsid w:val="001380D1"/>
    <w:rsid w:val="00142A3B"/>
    <w:rsid w:val="00143A63"/>
    <w:rsid w:val="00144DFB"/>
    <w:rsid w:val="001467FF"/>
    <w:rsid w:val="00146AC9"/>
    <w:rsid w:val="00153F4D"/>
    <w:rsid w:val="001567EB"/>
    <w:rsid w:val="00157C69"/>
    <w:rsid w:val="00161DD8"/>
    <w:rsid w:val="0016300A"/>
    <w:rsid w:val="001655AE"/>
    <w:rsid w:val="00174D13"/>
    <w:rsid w:val="00175EB7"/>
    <w:rsid w:val="001765DF"/>
    <w:rsid w:val="001867BD"/>
    <w:rsid w:val="001867FA"/>
    <w:rsid w:val="001877E2"/>
    <w:rsid w:val="00191DEE"/>
    <w:rsid w:val="00193419"/>
    <w:rsid w:val="00197101"/>
    <w:rsid w:val="00197458"/>
    <w:rsid w:val="001A0A9D"/>
    <w:rsid w:val="001A1D4A"/>
    <w:rsid w:val="001A7609"/>
    <w:rsid w:val="001A7B86"/>
    <w:rsid w:val="001B1152"/>
    <w:rsid w:val="001B4133"/>
    <w:rsid w:val="001B4FF5"/>
    <w:rsid w:val="001B607B"/>
    <w:rsid w:val="001C0BF0"/>
    <w:rsid w:val="001C1778"/>
    <w:rsid w:val="001C3077"/>
    <w:rsid w:val="001C507C"/>
    <w:rsid w:val="001D0570"/>
    <w:rsid w:val="001D1014"/>
    <w:rsid w:val="001D175E"/>
    <w:rsid w:val="001D4839"/>
    <w:rsid w:val="001D5EF7"/>
    <w:rsid w:val="001D6E6E"/>
    <w:rsid w:val="001E0D55"/>
    <w:rsid w:val="001E1FB2"/>
    <w:rsid w:val="001E21A1"/>
    <w:rsid w:val="001F29B2"/>
    <w:rsid w:val="001F4560"/>
    <w:rsid w:val="001F6FC0"/>
    <w:rsid w:val="00201120"/>
    <w:rsid w:val="00205C9E"/>
    <w:rsid w:val="00206880"/>
    <w:rsid w:val="00206F95"/>
    <w:rsid w:val="00207B97"/>
    <w:rsid w:val="00213004"/>
    <w:rsid w:val="002140E7"/>
    <w:rsid w:val="00215A16"/>
    <w:rsid w:val="00220821"/>
    <w:rsid w:val="00220E9B"/>
    <w:rsid w:val="00224D27"/>
    <w:rsid w:val="002265DB"/>
    <w:rsid w:val="002278E0"/>
    <w:rsid w:val="0023049A"/>
    <w:rsid w:val="00230604"/>
    <w:rsid w:val="0023516F"/>
    <w:rsid w:val="00236F7D"/>
    <w:rsid w:val="00241D97"/>
    <w:rsid w:val="00243812"/>
    <w:rsid w:val="00243E56"/>
    <w:rsid w:val="0025496B"/>
    <w:rsid w:val="00254AB9"/>
    <w:rsid w:val="002559F9"/>
    <w:rsid w:val="00255A7E"/>
    <w:rsid w:val="0026153E"/>
    <w:rsid w:val="00264327"/>
    <w:rsid w:val="00265ADC"/>
    <w:rsid w:val="0027204D"/>
    <w:rsid w:val="00272FB8"/>
    <w:rsid w:val="00276632"/>
    <w:rsid w:val="00276F99"/>
    <w:rsid w:val="00280E6D"/>
    <w:rsid w:val="002816D3"/>
    <w:rsid w:val="0028336A"/>
    <w:rsid w:val="00284D50"/>
    <w:rsid w:val="00285581"/>
    <w:rsid w:val="002863F5"/>
    <w:rsid w:val="00287E2D"/>
    <w:rsid w:val="0029076C"/>
    <w:rsid w:val="00290922"/>
    <w:rsid w:val="002951E6"/>
    <w:rsid w:val="002972C2"/>
    <w:rsid w:val="002A17AF"/>
    <w:rsid w:val="002A2893"/>
    <w:rsid w:val="002A2A41"/>
    <w:rsid w:val="002A4186"/>
    <w:rsid w:val="002A4E74"/>
    <w:rsid w:val="002A5495"/>
    <w:rsid w:val="002B1313"/>
    <w:rsid w:val="002B50DF"/>
    <w:rsid w:val="002B55C0"/>
    <w:rsid w:val="002B7D87"/>
    <w:rsid w:val="002B7F48"/>
    <w:rsid w:val="002C0872"/>
    <w:rsid w:val="002C5741"/>
    <w:rsid w:val="002D1A27"/>
    <w:rsid w:val="002D37F2"/>
    <w:rsid w:val="002D3AAF"/>
    <w:rsid w:val="002D6F87"/>
    <w:rsid w:val="002E2A51"/>
    <w:rsid w:val="002E552B"/>
    <w:rsid w:val="002E5B7D"/>
    <w:rsid w:val="002E6893"/>
    <w:rsid w:val="002E7B6C"/>
    <w:rsid w:val="002F4105"/>
    <w:rsid w:val="002F6E17"/>
    <w:rsid w:val="003040CE"/>
    <w:rsid w:val="0031089B"/>
    <w:rsid w:val="00310DC5"/>
    <w:rsid w:val="00311965"/>
    <w:rsid w:val="00311F25"/>
    <w:rsid w:val="00312891"/>
    <w:rsid w:val="0031513F"/>
    <w:rsid w:val="0031548B"/>
    <w:rsid w:val="0031637A"/>
    <w:rsid w:val="00317BBF"/>
    <w:rsid w:val="003204A3"/>
    <w:rsid w:val="00335386"/>
    <w:rsid w:val="0033554C"/>
    <w:rsid w:val="0033633C"/>
    <w:rsid w:val="003435F3"/>
    <w:rsid w:val="00344FFE"/>
    <w:rsid w:val="003466DD"/>
    <w:rsid w:val="00352994"/>
    <w:rsid w:val="00353776"/>
    <w:rsid w:val="00353E27"/>
    <w:rsid w:val="00354F3C"/>
    <w:rsid w:val="003566BC"/>
    <w:rsid w:val="00357904"/>
    <w:rsid w:val="003607B3"/>
    <w:rsid w:val="00360FB0"/>
    <w:rsid w:val="00367923"/>
    <w:rsid w:val="00370026"/>
    <w:rsid w:val="00371406"/>
    <w:rsid w:val="00371A38"/>
    <w:rsid w:val="00372B49"/>
    <w:rsid w:val="00373E87"/>
    <w:rsid w:val="00375F2B"/>
    <w:rsid w:val="00376DDD"/>
    <w:rsid w:val="00380A6C"/>
    <w:rsid w:val="00386849"/>
    <w:rsid w:val="003868C7"/>
    <w:rsid w:val="00392B7A"/>
    <w:rsid w:val="00392F2F"/>
    <w:rsid w:val="00393C63"/>
    <w:rsid w:val="00396322"/>
    <w:rsid w:val="00397A4D"/>
    <w:rsid w:val="003A2242"/>
    <w:rsid w:val="003A3ED3"/>
    <w:rsid w:val="003A400F"/>
    <w:rsid w:val="003A6D84"/>
    <w:rsid w:val="003A716D"/>
    <w:rsid w:val="003A73C9"/>
    <w:rsid w:val="003A7C8B"/>
    <w:rsid w:val="003B2A1C"/>
    <w:rsid w:val="003B33E7"/>
    <w:rsid w:val="003B55CE"/>
    <w:rsid w:val="003B727F"/>
    <w:rsid w:val="003C22E8"/>
    <w:rsid w:val="003C6A90"/>
    <w:rsid w:val="003D04FC"/>
    <w:rsid w:val="003D0BCF"/>
    <w:rsid w:val="003D2272"/>
    <w:rsid w:val="003D47BF"/>
    <w:rsid w:val="003D56B1"/>
    <w:rsid w:val="003E227F"/>
    <w:rsid w:val="003E4E27"/>
    <w:rsid w:val="003F0534"/>
    <w:rsid w:val="003F1C38"/>
    <w:rsid w:val="003F3C7A"/>
    <w:rsid w:val="003F6134"/>
    <w:rsid w:val="00400E0D"/>
    <w:rsid w:val="00401BB6"/>
    <w:rsid w:val="00407D4E"/>
    <w:rsid w:val="004102CF"/>
    <w:rsid w:val="00411DAC"/>
    <w:rsid w:val="00412137"/>
    <w:rsid w:val="00413F6F"/>
    <w:rsid w:val="004163D3"/>
    <w:rsid w:val="004163D4"/>
    <w:rsid w:val="004169D0"/>
    <w:rsid w:val="004171F1"/>
    <w:rsid w:val="00421356"/>
    <w:rsid w:val="0042645D"/>
    <w:rsid w:val="00427EC3"/>
    <w:rsid w:val="004303A7"/>
    <w:rsid w:val="00431C67"/>
    <w:rsid w:val="004321A9"/>
    <w:rsid w:val="00434F38"/>
    <w:rsid w:val="004354B8"/>
    <w:rsid w:val="00435D53"/>
    <w:rsid w:val="00436049"/>
    <w:rsid w:val="00443B8D"/>
    <w:rsid w:val="004470AC"/>
    <w:rsid w:val="00447EC1"/>
    <w:rsid w:val="00451F6A"/>
    <w:rsid w:val="004559C5"/>
    <w:rsid w:val="004568D4"/>
    <w:rsid w:val="00456CD0"/>
    <w:rsid w:val="0046092B"/>
    <w:rsid w:val="00464816"/>
    <w:rsid w:val="0046518E"/>
    <w:rsid w:val="00466249"/>
    <w:rsid w:val="00471241"/>
    <w:rsid w:val="004712EB"/>
    <w:rsid w:val="00471C62"/>
    <w:rsid w:val="004771CF"/>
    <w:rsid w:val="00484ACD"/>
    <w:rsid w:val="0048533F"/>
    <w:rsid w:val="00485F79"/>
    <w:rsid w:val="00490055"/>
    <w:rsid w:val="00495A59"/>
    <w:rsid w:val="00495CBB"/>
    <w:rsid w:val="004960B6"/>
    <w:rsid w:val="004A0A34"/>
    <w:rsid w:val="004A1AB2"/>
    <w:rsid w:val="004A3656"/>
    <w:rsid w:val="004B08B9"/>
    <w:rsid w:val="004B12E4"/>
    <w:rsid w:val="004B54A0"/>
    <w:rsid w:val="004B636A"/>
    <w:rsid w:val="004B6C41"/>
    <w:rsid w:val="004C0BB0"/>
    <w:rsid w:val="004C2741"/>
    <w:rsid w:val="004C2D4F"/>
    <w:rsid w:val="004C30D5"/>
    <w:rsid w:val="004D1521"/>
    <w:rsid w:val="004D1B9C"/>
    <w:rsid w:val="004D34E1"/>
    <w:rsid w:val="004E1049"/>
    <w:rsid w:val="004E22F1"/>
    <w:rsid w:val="004F17EC"/>
    <w:rsid w:val="004F1F0D"/>
    <w:rsid w:val="004F57B7"/>
    <w:rsid w:val="004F738E"/>
    <w:rsid w:val="0050031F"/>
    <w:rsid w:val="005014C9"/>
    <w:rsid w:val="0050393B"/>
    <w:rsid w:val="00513542"/>
    <w:rsid w:val="00513B97"/>
    <w:rsid w:val="0051500B"/>
    <w:rsid w:val="0051528C"/>
    <w:rsid w:val="00515F63"/>
    <w:rsid w:val="00517518"/>
    <w:rsid w:val="00520622"/>
    <w:rsid w:val="005220C3"/>
    <w:rsid w:val="00522B2A"/>
    <w:rsid w:val="0052446B"/>
    <w:rsid w:val="00525907"/>
    <w:rsid w:val="00526665"/>
    <w:rsid w:val="00527B2B"/>
    <w:rsid w:val="005306CF"/>
    <w:rsid w:val="0053716F"/>
    <w:rsid w:val="00537D95"/>
    <w:rsid w:val="00537E62"/>
    <w:rsid w:val="0054000A"/>
    <w:rsid w:val="00541ADC"/>
    <w:rsid w:val="00546778"/>
    <w:rsid w:val="0055035A"/>
    <w:rsid w:val="00550C31"/>
    <w:rsid w:val="0055143B"/>
    <w:rsid w:val="00552C38"/>
    <w:rsid w:val="00555947"/>
    <w:rsid w:val="005561D1"/>
    <w:rsid w:val="0055638B"/>
    <w:rsid w:val="005568B8"/>
    <w:rsid w:val="00560BF9"/>
    <w:rsid w:val="005627BC"/>
    <w:rsid w:val="0056446E"/>
    <w:rsid w:val="005645D5"/>
    <w:rsid w:val="00567F4F"/>
    <w:rsid w:val="005738FE"/>
    <w:rsid w:val="00576CB2"/>
    <w:rsid w:val="005904EA"/>
    <w:rsid w:val="0059092F"/>
    <w:rsid w:val="00592AC9"/>
    <w:rsid w:val="0059425C"/>
    <w:rsid w:val="00594512"/>
    <w:rsid w:val="005A3FC5"/>
    <w:rsid w:val="005A477A"/>
    <w:rsid w:val="005A5CB0"/>
    <w:rsid w:val="005B16B5"/>
    <w:rsid w:val="005B1818"/>
    <w:rsid w:val="005B6360"/>
    <w:rsid w:val="005C349C"/>
    <w:rsid w:val="005C3B3B"/>
    <w:rsid w:val="005C544D"/>
    <w:rsid w:val="005D0E22"/>
    <w:rsid w:val="005D1E0D"/>
    <w:rsid w:val="005D2199"/>
    <w:rsid w:val="005D2626"/>
    <w:rsid w:val="005D33CE"/>
    <w:rsid w:val="005D36E0"/>
    <w:rsid w:val="005D6FB4"/>
    <w:rsid w:val="005E1E8A"/>
    <w:rsid w:val="005E3BCF"/>
    <w:rsid w:val="005E46E2"/>
    <w:rsid w:val="005E4C44"/>
    <w:rsid w:val="005E5E24"/>
    <w:rsid w:val="005E671D"/>
    <w:rsid w:val="005F2061"/>
    <w:rsid w:val="005F278A"/>
    <w:rsid w:val="005F2972"/>
    <w:rsid w:val="005F5F90"/>
    <w:rsid w:val="005F6D52"/>
    <w:rsid w:val="00600074"/>
    <w:rsid w:val="00600832"/>
    <w:rsid w:val="00602A3A"/>
    <w:rsid w:val="006051D5"/>
    <w:rsid w:val="00607180"/>
    <w:rsid w:val="00612605"/>
    <w:rsid w:val="00612A9B"/>
    <w:rsid w:val="00614410"/>
    <w:rsid w:val="00616EAB"/>
    <w:rsid w:val="00620194"/>
    <w:rsid w:val="00620ADB"/>
    <w:rsid w:val="0062106D"/>
    <w:rsid w:val="006220D7"/>
    <w:rsid w:val="00623FFD"/>
    <w:rsid w:val="00625DCE"/>
    <w:rsid w:val="00626349"/>
    <w:rsid w:val="0062777A"/>
    <w:rsid w:val="00627E5C"/>
    <w:rsid w:val="00631842"/>
    <w:rsid w:val="006326DD"/>
    <w:rsid w:val="0063307A"/>
    <w:rsid w:val="00634AC6"/>
    <w:rsid w:val="0064151B"/>
    <w:rsid w:val="00642463"/>
    <w:rsid w:val="00643545"/>
    <w:rsid w:val="00644122"/>
    <w:rsid w:val="006458B7"/>
    <w:rsid w:val="006465C7"/>
    <w:rsid w:val="00646B1C"/>
    <w:rsid w:val="00650165"/>
    <w:rsid w:val="00650582"/>
    <w:rsid w:val="00651F93"/>
    <w:rsid w:val="006546D6"/>
    <w:rsid w:val="006560D8"/>
    <w:rsid w:val="00663C8F"/>
    <w:rsid w:val="00667FF5"/>
    <w:rsid w:val="00673D65"/>
    <w:rsid w:val="006755FC"/>
    <w:rsid w:val="00676ACE"/>
    <w:rsid w:val="006774B4"/>
    <w:rsid w:val="00681087"/>
    <w:rsid w:val="006823E7"/>
    <w:rsid w:val="0068667F"/>
    <w:rsid w:val="00687421"/>
    <w:rsid w:val="00693A23"/>
    <w:rsid w:val="00694A81"/>
    <w:rsid w:val="00697C0B"/>
    <w:rsid w:val="006A01B1"/>
    <w:rsid w:val="006A0708"/>
    <w:rsid w:val="006A0B5D"/>
    <w:rsid w:val="006A1B2E"/>
    <w:rsid w:val="006A41B2"/>
    <w:rsid w:val="006A5525"/>
    <w:rsid w:val="006A5D7B"/>
    <w:rsid w:val="006B287C"/>
    <w:rsid w:val="006B3652"/>
    <w:rsid w:val="006B67BC"/>
    <w:rsid w:val="006C0075"/>
    <w:rsid w:val="006C0996"/>
    <w:rsid w:val="006C2664"/>
    <w:rsid w:val="006C4760"/>
    <w:rsid w:val="006C772F"/>
    <w:rsid w:val="006D07D3"/>
    <w:rsid w:val="006D0A80"/>
    <w:rsid w:val="006D1A22"/>
    <w:rsid w:val="006D590F"/>
    <w:rsid w:val="006E17D2"/>
    <w:rsid w:val="006E36E6"/>
    <w:rsid w:val="006E4FBF"/>
    <w:rsid w:val="006E700A"/>
    <w:rsid w:val="006E70C9"/>
    <w:rsid w:val="006E786D"/>
    <w:rsid w:val="006F284B"/>
    <w:rsid w:val="006F69DB"/>
    <w:rsid w:val="00702825"/>
    <w:rsid w:val="007031A6"/>
    <w:rsid w:val="00703D39"/>
    <w:rsid w:val="007060A8"/>
    <w:rsid w:val="00706BAD"/>
    <w:rsid w:val="007104DE"/>
    <w:rsid w:val="00712C83"/>
    <w:rsid w:val="007142AA"/>
    <w:rsid w:val="0071755D"/>
    <w:rsid w:val="00720218"/>
    <w:rsid w:val="0072141C"/>
    <w:rsid w:val="00721BF8"/>
    <w:rsid w:val="00722A67"/>
    <w:rsid w:val="00723F72"/>
    <w:rsid w:val="00724CB9"/>
    <w:rsid w:val="00733D2A"/>
    <w:rsid w:val="00737A73"/>
    <w:rsid w:val="00740FEB"/>
    <w:rsid w:val="007410D7"/>
    <w:rsid w:val="00741549"/>
    <w:rsid w:val="007417DC"/>
    <w:rsid w:val="00742326"/>
    <w:rsid w:val="007450AD"/>
    <w:rsid w:val="00750F24"/>
    <w:rsid w:val="00753436"/>
    <w:rsid w:val="00757E4B"/>
    <w:rsid w:val="007655B5"/>
    <w:rsid w:val="00770DDE"/>
    <w:rsid w:val="00770FEF"/>
    <w:rsid w:val="0077304A"/>
    <w:rsid w:val="00773FE0"/>
    <w:rsid w:val="007745E4"/>
    <w:rsid w:val="0077562B"/>
    <w:rsid w:val="0078346C"/>
    <w:rsid w:val="00783B03"/>
    <w:rsid w:val="0079091C"/>
    <w:rsid w:val="00790B3E"/>
    <w:rsid w:val="00791F6C"/>
    <w:rsid w:val="00793C34"/>
    <w:rsid w:val="00795DB9"/>
    <w:rsid w:val="00796698"/>
    <w:rsid w:val="007A6270"/>
    <w:rsid w:val="007A6548"/>
    <w:rsid w:val="007B04C8"/>
    <w:rsid w:val="007B23A0"/>
    <w:rsid w:val="007B46FD"/>
    <w:rsid w:val="007B678F"/>
    <w:rsid w:val="007B7992"/>
    <w:rsid w:val="007C26D6"/>
    <w:rsid w:val="007C42DF"/>
    <w:rsid w:val="007C6E53"/>
    <w:rsid w:val="007D0356"/>
    <w:rsid w:val="007D63D5"/>
    <w:rsid w:val="007D723F"/>
    <w:rsid w:val="007E716A"/>
    <w:rsid w:val="007F0FF0"/>
    <w:rsid w:val="007F27DB"/>
    <w:rsid w:val="007F4160"/>
    <w:rsid w:val="007F47AA"/>
    <w:rsid w:val="007F481A"/>
    <w:rsid w:val="007F69AD"/>
    <w:rsid w:val="007F6F9A"/>
    <w:rsid w:val="008051BB"/>
    <w:rsid w:val="00810767"/>
    <w:rsid w:val="008113AB"/>
    <w:rsid w:val="00813026"/>
    <w:rsid w:val="0081345A"/>
    <w:rsid w:val="00813830"/>
    <w:rsid w:val="00813A67"/>
    <w:rsid w:val="008149A7"/>
    <w:rsid w:val="00815AE9"/>
    <w:rsid w:val="00815C1C"/>
    <w:rsid w:val="0082173E"/>
    <w:rsid w:val="00822E74"/>
    <w:rsid w:val="00823999"/>
    <w:rsid w:val="008247E1"/>
    <w:rsid w:val="00827E09"/>
    <w:rsid w:val="0083376D"/>
    <w:rsid w:val="00833FA3"/>
    <w:rsid w:val="008426A7"/>
    <w:rsid w:val="0085064A"/>
    <w:rsid w:val="00851FEE"/>
    <w:rsid w:val="00852643"/>
    <w:rsid w:val="00852754"/>
    <w:rsid w:val="008544F0"/>
    <w:rsid w:val="008612CA"/>
    <w:rsid w:val="008621A5"/>
    <w:rsid w:val="00863C34"/>
    <w:rsid w:val="008642E1"/>
    <w:rsid w:val="00864491"/>
    <w:rsid w:val="008669EE"/>
    <w:rsid w:val="00871085"/>
    <w:rsid w:val="008745DF"/>
    <w:rsid w:val="00875FF5"/>
    <w:rsid w:val="00876684"/>
    <w:rsid w:val="00876F15"/>
    <w:rsid w:val="008841D6"/>
    <w:rsid w:val="00891A56"/>
    <w:rsid w:val="00896893"/>
    <w:rsid w:val="008A1A59"/>
    <w:rsid w:val="008A20F5"/>
    <w:rsid w:val="008A26FB"/>
    <w:rsid w:val="008A3586"/>
    <w:rsid w:val="008A5AE3"/>
    <w:rsid w:val="008A66D8"/>
    <w:rsid w:val="008B0390"/>
    <w:rsid w:val="008B5458"/>
    <w:rsid w:val="008D1A91"/>
    <w:rsid w:val="008D1C52"/>
    <w:rsid w:val="008D42A2"/>
    <w:rsid w:val="008D70D3"/>
    <w:rsid w:val="008D7C85"/>
    <w:rsid w:val="008E1067"/>
    <w:rsid w:val="008E5EA3"/>
    <w:rsid w:val="008F08B9"/>
    <w:rsid w:val="008F0B30"/>
    <w:rsid w:val="008F0EC3"/>
    <w:rsid w:val="008F1086"/>
    <w:rsid w:val="008F47E8"/>
    <w:rsid w:val="008F6467"/>
    <w:rsid w:val="008F6E3F"/>
    <w:rsid w:val="009000CA"/>
    <w:rsid w:val="00900FDA"/>
    <w:rsid w:val="0090558F"/>
    <w:rsid w:val="00906183"/>
    <w:rsid w:val="0090700E"/>
    <w:rsid w:val="00907D38"/>
    <w:rsid w:val="00914137"/>
    <w:rsid w:val="0091497F"/>
    <w:rsid w:val="00914ABD"/>
    <w:rsid w:val="00914FFE"/>
    <w:rsid w:val="00915098"/>
    <w:rsid w:val="0091737C"/>
    <w:rsid w:val="00923047"/>
    <w:rsid w:val="00925A04"/>
    <w:rsid w:val="009315B6"/>
    <w:rsid w:val="00943F47"/>
    <w:rsid w:val="00950213"/>
    <w:rsid w:val="00952411"/>
    <w:rsid w:val="00953A12"/>
    <w:rsid w:val="00955961"/>
    <w:rsid w:val="009614BF"/>
    <w:rsid w:val="009617CA"/>
    <w:rsid w:val="00961D6F"/>
    <w:rsid w:val="00966353"/>
    <w:rsid w:val="00966F18"/>
    <w:rsid w:val="009675A7"/>
    <w:rsid w:val="009700D9"/>
    <w:rsid w:val="00970F98"/>
    <w:rsid w:val="00971F64"/>
    <w:rsid w:val="00972B44"/>
    <w:rsid w:val="00973BA0"/>
    <w:rsid w:val="009773B2"/>
    <w:rsid w:val="009804E2"/>
    <w:rsid w:val="00980553"/>
    <w:rsid w:val="00986715"/>
    <w:rsid w:val="0099018B"/>
    <w:rsid w:val="0099065A"/>
    <w:rsid w:val="009924B8"/>
    <w:rsid w:val="00992E80"/>
    <w:rsid w:val="00994AFB"/>
    <w:rsid w:val="00994B10"/>
    <w:rsid w:val="00994B24"/>
    <w:rsid w:val="00996682"/>
    <w:rsid w:val="009A0716"/>
    <w:rsid w:val="009A2730"/>
    <w:rsid w:val="009A345D"/>
    <w:rsid w:val="009B0472"/>
    <w:rsid w:val="009B0DDE"/>
    <w:rsid w:val="009B2059"/>
    <w:rsid w:val="009B2489"/>
    <w:rsid w:val="009B3457"/>
    <w:rsid w:val="009C10C1"/>
    <w:rsid w:val="009C194F"/>
    <w:rsid w:val="009C3CB3"/>
    <w:rsid w:val="009C756A"/>
    <w:rsid w:val="009D24F7"/>
    <w:rsid w:val="009D4CA3"/>
    <w:rsid w:val="009D4EF4"/>
    <w:rsid w:val="009E1CE4"/>
    <w:rsid w:val="009E20FE"/>
    <w:rsid w:val="009E3E8C"/>
    <w:rsid w:val="009E4B96"/>
    <w:rsid w:val="009E5C7E"/>
    <w:rsid w:val="009E7BEF"/>
    <w:rsid w:val="009F106F"/>
    <w:rsid w:val="009F2F64"/>
    <w:rsid w:val="009F3AAB"/>
    <w:rsid w:val="009F77A8"/>
    <w:rsid w:val="00A02AD5"/>
    <w:rsid w:val="00A05331"/>
    <w:rsid w:val="00A077A8"/>
    <w:rsid w:val="00A14809"/>
    <w:rsid w:val="00A22AFF"/>
    <w:rsid w:val="00A248D3"/>
    <w:rsid w:val="00A2693F"/>
    <w:rsid w:val="00A26991"/>
    <w:rsid w:val="00A30DD9"/>
    <w:rsid w:val="00A31DED"/>
    <w:rsid w:val="00A32F75"/>
    <w:rsid w:val="00A33E7A"/>
    <w:rsid w:val="00A3485C"/>
    <w:rsid w:val="00A37EAB"/>
    <w:rsid w:val="00A405FA"/>
    <w:rsid w:val="00A406B9"/>
    <w:rsid w:val="00A4212A"/>
    <w:rsid w:val="00A43813"/>
    <w:rsid w:val="00A44AA5"/>
    <w:rsid w:val="00A50C8C"/>
    <w:rsid w:val="00A519BA"/>
    <w:rsid w:val="00A53C72"/>
    <w:rsid w:val="00A55BE6"/>
    <w:rsid w:val="00A5612E"/>
    <w:rsid w:val="00A57418"/>
    <w:rsid w:val="00A615F6"/>
    <w:rsid w:val="00A70B9C"/>
    <w:rsid w:val="00A744E6"/>
    <w:rsid w:val="00A76F77"/>
    <w:rsid w:val="00A802A2"/>
    <w:rsid w:val="00A83D3B"/>
    <w:rsid w:val="00A84B87"/>
    <w:rsid w:val="00A877CE"/>
    <w:rsid w:val="00A9284F"/>
    <w:rsid w:val="00A952C7"/>
    <w:rsid w:val="00A96360"/>
    <w:rsid w:val="00A9669E"/>
    <w:rsid w:val="00A96EAE"/>
    <w:rsid w:val="00A972B2"/>
    <w:rsid w:val="00A97AA6"/>
    <w:rsid w:val="00AA3B79"/>
    <w:rsid w:val="00AB5046"/>
    <w:rsid w:val="00AB6002"/>
    <w:rsid w:val="00AC30E9"/>
    <w:rsid w:val="00AC3154"/>
    <w:rsid w:val="00AD640C"/>
    <w:rsid w:val="00AD65D0"/>
    <w:rsid w:val="00AE2DEE"/>
    <w:rsid w:val="00AE4952"/>
    <w:rsid w:val="00AF1283"/>
    <w:rsid w:val="00AF4F08"/>
    <w:rsid w:val="00B01308"/>
    <w:rsid w:val="00B020D2"/>
    <w:rsid w:val="00B02553"/>
    <w:rsid w:val="00B14DA9"/>
    <w:rsid w:val="00B15791"/>
    <w:rsid w:val="00B16AB4"/>
    <w:rsid w:val="00B21416"/>
    <w:rsid w:val="00B21D9E"/>
    <w:rsid w:val="00B22335"/>
    <w:rsid w:val="00B3259C"/>
    <w:rsid w:val="00B3460E"/>
    <w:rsid w:val="00B401B3"/>
    <w:rsid w:val="00B43333"/>
    <w:rsid w:val="00B4641C"/>
    <w:rsid w:val="00B51032"/>
    <w:rsid w:val="00B518FB"/>
    <w:rsid w:val="00B54055"/>
    <w:rsid w:val="00B60C02"/>
    <w:rsid w:val="00B62754"/>
    <w:rsid w:val="00B72000"/>
    <w:rsid w:val="00B73EBC"/>
    <w:rsid w:val="00B775E5"/>
    <w:rsid w:val="00B80CC2"/>
    <w:rsid w:val="00B81BF0"/>
    <w:rsid w:val="00B838A6"/>
    <w:rsid w:val="00B83ABB"/>
    <w:rsid w:val="00B8772A"/>
    <w:rsid w:val="00B90C4D"/>
    <w:rsid w:val="00B91C84"/>
    <w:rsid w:val="00B954FB"/>
    <w:rsid w:val="00BA3D36"/>
    <w:rsid w:val="00BA49D4"/>
    <w:rsid w:val="00BA609A"/>
    <w:rsid w:val="00BA7086"/>
    <w:rsid w:val="00BA7344"/>
    <w:rsid w:val="00BB25A8"/>
    <w:rsid w:val="00BB3AA8"/>
    <w:rsid w:val="00BC128E"/>
    <w:rsid w:val="00BC146F"/>
    <w:rsid w:val="00BC41C3"/>
    <w:rsid w:val="00BC69C3"/>
    <w:rsid w:val="00BD41C5"/>
    <w:rsid w:val="00BD76F3"/>
    <w:rsid w:val="00BE0312"/>
    <w:rsid w:val="00BE045F"/>
    <w:rsid w:val="00BE4C43"/>
    <w:rsid w:val="00BE5D32"/>
    <w:rsid w:val="00BE76A3"/>
    <w:rsid w:val="00BE7701"/>
    <w:rsid w:val="00BF1A74"/>
    <w:rsid w:val="00BF315E"/>
    <w:rsid w:val="00BF4206"/>
    <w:rsid w:val="00BF56C2"/>
    <w:rsid w:val="00BF6605"/>
    <w:rsid w:val="00BF7DE6"/>
    <w:rsid w:val="00C02F61"/>
    <w:rsid w:val="00C055EA"/>
    <w:rsid w:val="00C06A88"/>
    <w:rsid w:val="00C0744D"/>
    <w:rsid w:val="00C07EF2"/>
    <w:rsid w:val="00C11B3A"/>
    <w:rsid w:val="00C11BC7"/>
    <w:rsid w:val="00C122B6"/>
    <w:rsid w:val="00C13162"/>
    <w:rsid w:val="00C132F3"/>
    <w:rsid w:val="00C133ED"/>
    <w:rsid w:val="00C14DB8"/>
    <w:rsid w:val="00C20690"/>
    <w:rsid w:val="00C2166E"/>
    <w:rsid w:val="00C221F7"/>
    <w:rsid w:val="00C23AF1"/>
    <w:rsid w:val="00C25065"/>
    <w:rsid w:val="00C25712"/>
    <w:rsid w:val="00C27C37"/>
    <w:rsid w:val="00C334B1"/>
    <w:rsid w:val="00C334BA"/>
    <w:rsid w:val="00C368B7"/>
    <w:rsid w:val="00C36B45"/>
    <w:rsid w:val="00C36CC0"/>
    <w:rsid w:val="00C40121"/>
    <w:rsid w:val="00C42AC6"/>
    <w:rsid w:val="00C432E6"/>
    <w:rsid w:val="00C45482"/>
    <w:rsid w:val="00C468CE"/>
    <w:rsid w:val="00C50169"/>
    <w:rsid w:val="00C51686"/>
    <w:rsid w:val="00C536DC"/>
    <w:rsid w:val="00C5456A"/>
    <w:rsid w:val="00C56F92"/>
    <w:rsid w:val="00C615A4"/>
    <w:rsid w:val="00C624A8"/>
    <w:rsid w:val="00C640BF"/>
    <w:rsid w:val="00C64A6C"/>
    <w:rsid w:val="00C67143"/>
    <w:rsid w:val="00C6750D"/>
    <w:rsid w:val="00C7020E"/>
    <w:rsid w:val="00C71CAF"/>
    <w:rsid w:val="00C71EC0"/>
    <w:rsid w:val="00C72F8A"/>
    <w:rsid w:val="00C77235"/>
    <w:rsid w:val="00C77527"/>
    <w:rsid w:val="00C77D28"/>
    <w:rsid w:val="00C814F5"/>
    <w:rsid w:val="00C82243"/>
    <w:rsid w:val="00C8243D"/>
    <w:rsid w:val="00C84E3A"/>
    <w:rsid w:val="00C852AF"/>
    <w:rsid w:val="00C92492"/>
    <w:rsid w:val="00C934C1"/>
    <w:rsid w:val="00C946F4"/>
    <w:rsid w:val="00CA051A"/>
    <w:rsid w:val="00CA1574"/>
    <w:rsid w:val="00CA15E8"/>
    <w:rsid w:val="00CA2BE3"/>
    <w:rsid w:val="00CA2E2A"/>
    <w:rsid w:val="00CA4F8A"/>
    <w:rsid w:val="00CB02DC"/>
    <w:rsid w:val="00CB05CE"/>
    <w:rsid w:val="00CB155C"/>
    <w:rsid w:val="00CB3C44"/>
    <w:rsid w:val="00CB6356"/>
    <w:rsid w:val="00CB7A9A"/>
    <w:rsid w:val="00CC004C"/>
    <w:rsid w:val="00CC0436"/>
    <w:rsid w:val="00CC654F"/>
    <w:rsid w:val="00CC670D"/>
    <w:rsid w:val="00CC7568"/>
    <w:rsid w:val="00CD0E58"/>
    <w:rsid w:val="00CD72C2"/>
    <w:rsid w:val="00CE0242"/>
    <w:rsid w:val="00CE1868"/>
    <w:rsid w:val="00CE2671"/>
    <w:rsid w:val="00CE2BC5"/>
    <w:rsid w:val="00CE7CFD"/>
    <w:rsid w:val="00CF2E74"/>
    <w:rsid w:val="00CF587A"/>
    <w:rsid w:val="00CF6161"/>
    <w:rsid w:val="00D00889"/>
    <w:rsid w:val="00D00BA1"/>
    <w:rsid w:val="00D02E32"/>
    <w:rsid w:val="00D03FF3"/>
    <w:rsid w:val="00D057EC"/>
    <w:rsid w:val="00D05E74"/>
    <w:rsid w:val="00D1136A"/>
    <w:rsid w:val="00D13021"/>
    <w:rsid w:val="00D15FA3"/>
    <w:rsid w:val="00D1614D"/>
    <w:rsid w:val="00D21D10"/>
    <w:rsid w:val="00D22019"/>
    <w:rsid w:val="00D234EB"/>
    <w:rsid w:val="00D24728"/>
    <w:rsid w:val="00D25363"/>
    <w:rsid w:val="00D260A1"/>
    <w:rsid w:val="00D30EDD"/>
    <w:rsid w:val="00D33568"/>
    <w:rsid w:val="00D33C27"/>
    <w:rsid w:val="00D34255"/>
    <w:rsid w:val="00D42B75"/>
    <w:rsid w:val="00D4418A"/>
    <w:rsid w:val="00D47E2A"/>
    <w:rsid w:val="00D50BC6"/>
    <w:rsid w:val="00D50E22"/>
    <w:rsid w:val="00D50FBF"/>
    <w:rsid w:val="00D5539C"/>
    <w:rsid w:val="00D62166"/>
    <w:rsid w:val="00D63643"/>
    <w:rsid w:val="00D6391C"/>
    <w:rsid w:val="00D654FA"/>
    <w:rsid w:val="00D70861"/>
    <w:rsid w:val="00D74032"/>
    <w:rsid w:val="00D74AD2"/>
    <w:rsid w:val="00D74B8B"/>
    <w:rsid w:val="00D764AF"/>
    <w:rsid w:val="00D77604"/>
    <w:rsid w:val="00D80299"/>
    <w:rsid w:val="00D80829"/>
    <w:rsid w:val="00D821AD"/>
    <w:rsid w:val="00D831B7"/>
    <w:rsid w:val="00D858D1"/>
    <w:rsid w:val="00D85F99"/>
    <w:rsid w:val="00D867EE"/>
    <w:rsid w:val="00D872B5"/>
    <w:rsid w:val="00D90B5A"/>
    <w:rsid w:val="00D92E43"/>
    <w:rsid w:val="00D94BF8"/>
    <w:rsid w:val="00D95BA7"/>
    <w:rsid w:val="00DA2541"/>
    <w:rsid w:val="00DA25C9"/>
    <w:rsid w:val="00DA285B"/>
    <w:rsid w:val="00DA2955"/>
    <w:rsid w:val="00DA3D21"/>
    <w:rsid w:val="00DA45C3"/>
    <w:rsid w:val="00DA47B3"/>
    <w:rsid w:val="00DA4917"/>
    <w:rsid w:val="00DA50F5"/>
    <w:rsid w:val="00DA64B9"/>
    <w:rsid w:val="00DB02F9"/>
    <w:rsid w:val="00DB1419"/>
    <w:rsid w:val="00DB2951"/>
    <w:rsid w:val="00DB590A"/>
    <w:rsid w:val="00DB66B1"/>
    <w:rsid w:val="00DC0E25"/>
    <w:rsid w:val="00DC2F28"/>
    <w:rsid w:val="00DC3504"/>
    <w:rsid w:val="00DC3814"/>
    <w:rsid w:val="00DC7860"/>
    <w:rsid w:val="00DD25F3"/>
    <w:rsid w:val="00DD3773"/>
    <w:rsid w:val="00DD4BE6"/>
    <w:rsid w:val="00DD706C"/>
    <w:rsid w:val="00DD72F9"/>
    <w:rsid w:val="00DE4464"/>
    <w:rsid w:val="00DE58E3"/>
    <w:rsid w:val="00DE61B4"/>
    <w:rsid w:val="00DE6978"/>
    <w:rsid w:val="00DE7AAD"/>
    <w:rsid w:val="00DE7D82"/>
    <w:rsid w:val="00DF548C"/>
    <w:rsid w:val="00E00E72"/>
    <w:rsid w:val="00E0529C"/>
    <w:rsid w:val="00E06D99"/>
    <w:rsid w:val="00E143DB"/>
    <w:rsid w:val="00E14D56"/>
    <w:rsid w:val="00E1621F"/>
    <w:rsid w:val="00E1696E"/>
    <w:rsid w:val="00E20629"/>
    <w:rsid w:val="00E214AC"/>
    <w:rsid w:val="00E24E3E"/>
    <w:rsid w:val="00E27634"/>
    <w:rsid w:val="00E306AC"/>
    <w:rsid w:val="00E320E3"/>
    <w:rsid w:val="00E3387B"/>
    <w:rsid w:val="00E40030"/>
    <w:rsid w:val="00E40439"/>
    <w:rsid w:val="00E42886"/>
    <w:rsid w:val="00E44340"/>
    <w:rsid w:val="00E53182"/>
    <w:rsid w:val="00E55205"/>
    <w:rsid w:val="00E553B8"/>
    <w:rsid w:val="00E617AE"/>
    <w:rsid w:val="00E638D6"/>
    <w:rsid w:val="00E659A4"/>
    <w:rsid w:val="00E70166"/>
    <w:rsid w:val="00E72395"/>
    <w:rsid w:val="00E76F65"/>
    <w:rsid w:val="00E7709B"/>
    <w:rsid w:val="00E85CA2"/>
    <w:rsid w:val="00E871D5"/>
    <w:rsid w:val="00E915A4"/>
    <w:rsid w:val="00E9634C"/>
    <w:rsid w:val="00E96A74"/>
    <w:rsid w:val="00EA081F"/>
    <w:rsid w:val="00EA0A6A"/>
    <w:rsid w:val="00EA1F98"/>
    <w:rsid w:val="00EA52F1"/>
    <w:rsid w:val="00EA69E3"/>
    <w:rsid w:val="00EB3424"/>
    <w:rsid w:val="00EB36BF"/>
    <w:rsid w:val="00EB4D72"/>
    <w:rsid w:val="00EC08FF"/>
    <w:rsid w:val="00EC0B55"/>
    <w:rsid w:val="00EC1645"/>
    <w:rsid w:val="00EC1BCD"/>
    <w:rsid w:val="00EC2738"/>
    <w:rsid w:val="00EC299E"/>
    <w:rsid w:val="00ED33D1"/>
    <w:rsid w:val="00ED42E6"/>
    <w:rsid w:val="00ED6B01"/>
    <w:rsid w:val="00ED6CD1"/>
    <w:rsid w:val="00ED7504"/>
    <w:rsid w:val="00EE3609"/>
    <w:rsid w:val="00EE56AC"/>
    <w:rsid w:val="00EE5B54"/>
    <w:rsid w:val="00EF0D18"/>
    <w:rsid w:val="00EF19B2"/>
    <w:rsid w:val="00EF1E09"/>
    <w:rsid w:val="00EF6520"/>
    <w:rsid w:val="00F018D4"/>
    <w:rsid w:val="00F0239E"/>
    <w:rsid w:val="00F02AB3"/>
    <w:rsid w:val="00F02F62"/>
    <w:rsid w:val="00F0332A"/>
    <w:rsid w:val="00F04A69"/>
    <w:rsid w:val="00F06A44"/>
    <w:rsid w:val="00F10473"/>
    <w:rsid w:val="00F14126"/>
    <w:rsid w:val="00F155E7"/>
    <w:rsid w:val="00F17C37"/>
    <w:rsid w:val="00F22D51"/>
    <w:rsid w:val="00F24304"/>
    <w:rsid w:val="00F26FBB"/>
    <w:rsid w:val="00F30A0C"/>
    <w:rsid w:val="00F30BD7"/>
    <w:rsid w:val="00F318BF"/>
    <w:rsid w:val="00F31AF1"/>
    <w:rsid w:val="00F40941"/>
    <w:rsid w:val="00F40A5A"/>
    <w:rsid w:val="00F42893"/>
    <w:rsid w:val="00F438A6"/>
    <w:rsid w:val="00F43D44"/>
    <w:rsid w:val="00F44B81"/>
    <w:rsid w:val="00F47701"/>
    <w:rsid w:val="00F4776C"/>
    <w:rsid w:val="00F5098D"/>
    <w:rsid w:val="00F5291A"/>
    <w:rsid w:val="00F54787"/>
    <w:rsid w:val="00F5550D"/>
    <w:rsid w:val="00F61514"/>
    <w:rsid w:val="00F61E77"/>
    <w:rsid w:val="00F62C8D"/>
    <w:rsid w:val="00F63976"/>
    <w:rsid w:val="00F63B57"/>
    <w:rsid w:val="00F72B59"/>
    <w:rsid w:val="00F730E8"/>
    <w:rsid w:val="00F73F5C"/>
    <w:rsid w:val="00F80D11"/>
    <w:rsid w:val="00F837F0"/>
    <w:rsid w:val="00F84E85"/>
    <w:rsid w:val="00F924CF"/>
    <w:rsid w:val="00F957BD"/>
    <w:rsid w:val="00F96478"/>
    <w:rsid w:val="00FA3B0D"/>
    <w:rsid w:val="00FA4787"/>
    <w:rsid w:val="00FA5861"/>
    <w:rsid w:val="00FA61A5"/>
    <w:rsid w:val="00FA77BC"/>
    <w:rsid w:val="00FB17CA"/>
    <w:rsid w:val="00FB1E4F"/>
    <w:rsid w:val="00FC38FD"/>
    <w:rsid w:val="00FC47E3"/>
    <w:rsid w:val="00FC6B4F"/>
    <w:rsid w:val="00FC764E"/>
    <w:rsid w:val="00FD1FD7"/>
    <w:rsid w:val="00FD3CE3"/>
    <w:rsid w:val="00FD4992"/>
    <w:rsid w:val="00FD53E5"/>
    <w:rsid w:val="00FD6302"/>
    <w:rsid w:val="00FE0BC8"/>
    <w:rsid w:val="00FE16C2"/>
    <w:rsid w:val="00FE5A08"/>
    <w:rsid w:val="00FE5E1F"/>
    <w:rsid w:val="02439AE0"/>
    <w:rsid w:val="084A8292"/>
    <w:rsid w:val="08B1B11D"/>
    <w:rsid w:val="0AA614E7"/>
    <w:rsid w:val="0AE5B08F"/>
    <w:rsid w:val="0C10100C"/>
    <w:rsid w:val="0F6F557D"/>
    <w:rsid w:val="13E169B7"/>
    <w:rsid w:val="1777526C"/>
    <w:rsid w:val="17AE05B8"/>
    <w:rsid w:val="1C66BF29"/>
    <w:rsid w:val="20558824"/>
    <w:rsid w:val="20EEB022"/>
    <w:rsid w:val="21C2B62D"/>
    <w:rsid w:val="2235D769"/>
    <w:rsid w:val="29F24FB5"/>
    <w:rsid w:val="2D8D0354"/>
    <w:rsid w:val="32210CC1"/>
    <w:rsid w:val="3272DEC7"/>
    <w:rsid w:val="34A1403D"/>
    <w:rsid w:val="387BD357"/>
    <w:rsid w:val="41C7D28C"/>
    <w:rsid w:val="42899DC6"/>
    <w:rsid w:val="43C68163"/>
    <w:rsid w:val="450061DB"/>
    <w:rsid w:val="459C722F"/>
    <w:rsid w:val="4A2E9F1F"/>
    <w:rsid w:val="4AD14D7C"/>
    <w:rsid w:val="4CD152A5"/>
    <w:rsid w:val="4D419824"/>
    <w:rsid w:val="4E1FF814"/>
    <w:rsid w:val="52092A10"/>
    <w:rsid w:val="546DB57D"/>
    <w:rsid w:val="557EB80F"/>
    <w:rsid w:val="56A52993"/>
    <w:rsid w:val="57832C6B"/>
    <w:rsid w:val="598C22F9"/>
    <w:rsid w:val="5FB131BC"/>
    <w:rsid w:val="62D3182A"/>
    <w:rsid w:val="62F94EBD"/>
    <w:rsid w:val="63DB9445"/>
    <w:rsid w:val="64C4700A"/>
    <w:rsid w:val="6DD3268C"/>
    <w:rsid w:val="6EAB1927"/>
    <w:rsid w:val="7135D618"/>
    <w:rsid w:val="74998311"/>
    <w:rsid w:val="766610B3"/>
    <w:rsid w:val="787C87AD"/>
    <w:rsid w:val="7A873F24"/>
    <w:rsid w:val="7D811240"/>
    <w:rsid w:val="7ED4E119"/>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C948A"/>
  <w15:chartTrackingRefBased/>
  <w15:docId w15:val="{2398EEA3-C14C-491C-9F9C-D00ACE805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42D"/>
    <w:rPr>
      <w:sz w:val="28"/>
    </w:rPr>
  </w:style>
  <w:style w:type="paragraph" w:styleId="Titre1">
    <w:name w:val="heading 1"/>
    <w:basedOn w:val="Normal"/>
    <w:next w:val="Normal"/>
    <w:link w:val="Titre1Car"/>
    <w:uiPriority w:val="9"/>
    <w:qFormat/>
    <w:rsid w:val="00E143DB"/>
    <w:pPr>
      <w:outlineLvl w:val="0"/>
    </w:pPr>
    <w:rPr>
      <w:color w:val="FF0000"/>
      <w:sz w:val="48"/>
      <w:szCs w:val="32"/>
    </w:rPr>
  </w:style>
  <w:style w:type="paragraph" w:styleId="Titre2">
    <w:name w:val="heading 2"/>
    <w:basedOn w:val="Titre1"/>
    <w:next w:val="Normal"/>
    <w:link w:val="Titre2Car"/>
    <w:uiPriority w:val="9"/>
    <w:unhideWhenUsed/>
    <w:qFormat/>
    <w:rsid w:val="00E143DB"/>
    <w:pPr>
      <w:outlineLvl w:val="1"/>
    </w:pPr>
    <w:rPr>
      <w:color w:val="00B050"/>
      <w:sz w:val="36"/>
    </w:rPr>
  </w:style>
  <w:style w:type="paragraph" w:styleId="Titre3">
    <w:name w:val="heading 3"/>
    <w:basedOn w:val="Normal"/>
    <w:next w:val="Normal"/>
    <w:link w:val="Titre3Car"/>
    <w:uiPriority w:val="9"/>
    <w:semiHidden/>
    <w:unhideWhenUsed/>
    <w:qFormat/>
    <w:rsid w:val="00335386"/>
    <w:pPr>
      <w:keepNext/>
      <w:keepLines/>
      <w:spacing w:before="160" w:after="80"/>
      <w:outlineLvl w:val="2"/>
    </w:pPr>
    <w:rPr>
      <w:rFonts w:eastAsiaTheme="majorEastAsia" w:cstheme="majorBidi"/>
      <w:color w:val="0F4761" w:themeColor="accent1" w:themeShade="BF"/>
      <w:szCs w:val="28"/>
    </w:rPr>
  </w:style>
  <w:style w:type="paragraph" w:styleId="Titre4">
    <w:name w:val="heading 4"/>
    <w:basedOn w:val="Normal"/>
    <w:next w:val="Normal"/>
    <w:link w:val="Titre4Car"/>
    <w:uiPriority w:val="9"/>
    <w:semiHidden/>
    <w:unhideWhenUsed/>
    <w:qFormat/>
    <w:rsid w:val="00335386"/>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335386"/>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335386"/>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35386"/>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35386"/>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35386"/>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A50F5"/>
    <w:rPr>
      <w:color w:val="FF0000"/>
      <w:sz w:val="48"/>
      <w:szCs w:val="32"/>
    </w:rPr>
  </w:style>
  <w:style w:type="character" w:customStyle="1" w:styleId="Titre2Car">
    <w:name w:val="Titre 2 Car"/>
    <w:basedOn w:val="Policepardfaut"/>
    <w:link w:val="Titre2"/>
    <w:uiPriority w:val="9"/>
    <w:rsid w:val="000B7F66"/>
    <w:rPr>
      <w:color w:val="00B050"/>
      <w:sz w:val="36"/>
      <w:szCs w:val="32"/>
    </w:rPr>
  </w:style>
  <w:style w:type="character" w:customStyle="1" w:styleId="Titre3Car">
    <w:name w:val="Titre 3 Car"/>
    <w:basedOn w:val="Policepardfaut"/>
    <w:link w:val="Titre3"/>
    <w:uiPriority w:val="9"/>
    <w:semiHidden/>
    <w:rsid w:val="00335386"/>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335386"/>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335386"/>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335386"/>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35386"/>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35386"/>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35386"/>
    <w:rPr>
      <w:rFonts w:eastAsiaTheme="majorEastAsia" w:cstheme="majorBidi"/>
      <w:color w:val="272727" w:themeColor="text1" w:themeTint="D8"/>
    </w:rPr>
  </w:style>
  <w:style w:type="paragraph" w:styleId="Titre">
    <w:name w:val="Title"/>
    <w:basedOn w:val="Normal"/>
    <w:next w:val="Normal"/>
    <w:link w:val="TitreCar"/>
    <w:uiPriority w:val="10"/>
    <w:qFormat/>
    <w:rsid w:val="00335386"/>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3538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35386"/>
    <w:pPr>
      <w:numPr>
        <w:ilvl w:val="1"/>
      </w:numPr>
      <w:spacing w:after="160"/>
    </w:pPr>
    <w:rPr>
      <w:rFonts w:eastAsiaTheme="majorEastAsia" w:cstheme="majorBidi"/>
      <w:color w:val="595959" w:themeColor="text1" w:themeTint="A6"/>
      <w:spacing w:val="15"/>
      <w:szCs w:val="28"/>
    </w:rPr>
  </w:style>
  <w:style w:type="character" w:customStyle="1" w:styleId="Sous-titreCar">
    <w:name w:val="Sous-titre Car"/>
    <w:basedOn w:val="Policepardfaut"/>
    <w:link w:val="Sous-titre"/>
    <w:uiPriority w:val="11"/>
    <w:rsid w:val="00335386"/>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35386"/>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335386"/>
    <w:rPr>
      <w:i/>
      <w:iCs/>
      <w:color w:val="404040" w:themeColor="text1" w:themeTint="BF"/>
    </w:rPr>
  </w:style>
  <w:style w:type="paragraph" w:styleId="Paragraphedeliste">
    <w:name w:val="List Paragraph"/>
    <w:basedOn w:val="Normal"/>
    <w:uiPriority w:val="34"/>
    <w:qFormat/>
    <w:rsid w:val="00335386"/>
    <w:pPr>
      <w:ind w:left="720"/>
      <w:contextualSpacing/>
    </w:pPr>
  </w:style>
  <w:style w:type="character" w:styleId="Accentuationintense">
    <w:name w:val="Intense Emphasis"/>
    <w:basedOn w:val="Policepardfaut"/>
    <w:uiPriority w:val="21"/>
    <w:qFormat/>
    <w:rsid w:val="00335386"/>
    <w:rPr>
      <w:i/>
      <w:iCs/>
      <w:color w:val="0F4761" w:themeColor="accent1" w:themeShade="BF"/>
    </w:rPr>
  </w:style>
  <w:style w:type="paragraph" w:styleId="Citationintense">
    <w:name w:val="Intense Quote"/>
    <w:basedOn w:val="Normal"/>
    <w:next w:val="Normal"/>
    <w:link w:val="CitationintenseCar"/>
    <w:uiPriority w:val="30"/>
    <w:qFormat/>
    <w:rsid w:val="003353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335386"/>
    <w:rPr>
      <w:i/>
      <w:iCs/>
      <w:color w:val="0F4761" w:themeColor="accent1" w:themeShade="BF"/>
    </w:rPr>
  </w:style>
  <w:style w:type="character" w:styleId="Rfrenceintense">
    <w:name w:val="Intense Reference"/>
    <w:basedOn w:val="Policepardfaut"/>
    <w:uiPriority w:val="32"/>
    <w:qFormat/>
    <w:rsid w:val="00335386"/>
    <w:rPr>
      <w:b/>
      <w:bCs/>
      <w:smallCaps/>
      <w:color w:val="0F4761" w:themeColor="accent1" w:themeShade="BF"/>
      <w:spacing w:val="5"/>
    </w:rPr>
  </w:style>
  <w:style w:type="paragraph" w:styleId="Pieddepage">
    <w:name w:val="footer"/>
    <w:basedOn w:val="Normal"/>
    <w:link w:val="PieddepageCar"/>
    <w:uiPriority w:val="99"/>
    <w:unhideWhenUsed/>
    <w:rsid w:val="00863C34"/>
    <w:pPr>
      <w:tabs>
        <w:tab w:val="center" w:pos="4536"/>
        <w:tab w:val="right" w:pos="9072"/>
      </w:tabs>
    </w:pPr>
  </w:style>
  <w:style w:type="character" w:customStyle="1" w:styleId="PieddepageCar">
    <w:name w:val="Pied de page Car"/>
    <w:basedOn w:val="Policepardfaut"/>
    <w:link w:val="Pieddepage"/>
    <w:uiPriority w:val="99"/>
    <w:rsid w:val="00863C34"/>
  </w:style>
  <w:style w:type="character" w:styleId="Numrodepage">
    <w:name w:val="page number"/>
    <w:basedOn w:val="Policepardfaut"/>
    <w:uiPriority w:val="99"/>
    <w:semiHidden/>
    <w:unhideWhenUsed/>
    <w:rsid w:val="00863C34"/>
  </w:style>
  <w:style w:type="paragraph" w:styleId="En-ttedetabledesmatires">
    <w:name w:val="TOC Heading"/>
    <w:basedOn w:val="Titre1"/>
    <w:next w:val="Normal"/>
    <w:uiPriority w:val="39"/>
    <w:unhideWhenUsed/>
    <w:qFormat/>
    <w:rsid w:val="00126235"/>
    <w:pPr>
      <w:spacing w:before="480" w:line="276" w:lineRule="auto"/>
      <w:outlineLvl w:val="9"/>
    </w:pPr>
    <w:rPr>
      <w:b/>
      <w:bCs/>
      <w:kern w:val="0"/>
      <w:sz w:val="28"/>
      <w:szCs w:val="28"/>
      <w:lang w:eastAsia="fr-FR"/>
      <w14:ligatures w14:val="none"/>
    </w:rPr>
  </w:style>
  <w:style w:type="paragraph" w:styleId="TM1">
    <w:name w:val="toc 1"/>
    <w:basedOn w:val="Normal"/>
    <w:next w:val="Normal"/>
    <w:autoRedefine/>
    <w:uiPriority w:val="39"/>
    <w:unhideWhenUsed/>
    <w:rsid w:val="00126235"/>
    <w:pPr>
      <w:spacing w:before="120"/>
    </w:pPr>
    <w:rPr>
      <w:b/>
      <w:bCs/>
      <w:i/>
      <w:iCs/>
    </w:rPr>
  </w:style>
  <w:style w:type="paragraph" w:styleId="TM2">
    <w:name w:val="toc 2"/>
    <w:basedOn w:val="Normal"/>
    <w:next w:val="Normal"/>
    <w:autoRedefine/>
    <w:uiPriority w:val="39"/>
    <w:unhideWhenUsed/>
    <w:rsid w:val="00126235"/>
    <w:pPr>
      <w:spacing w:before="120"/>
      <w:ind w:left="240"/>
    </w:pPr>
    <w:rPr>
      <w:b/>
      <w:bCs/>
      <w:sz w:val="22"/>
      <w:szCs w:val="22"/>
    </w:rPr>
  </w:style>
  <w:style w:type="paragraph" w:styleId="TM3">
    <w:name w:val="toc 3"/>
    <w:basedOn w:val="Normal"/>
    <w:next w:val="Normal"/>
    <w:autoRedefine/>
    <w:uiPriority w:val="39"/>
    <w:semiHidden/>
    <w:unhideWhenUsed/>
    <w:rsid w:val="00126235"/>
    <w:pPr>
      <w:ind w:left="480"/>
    </w:pPr>
    <w:rPr>
      <w:sz w:val="20"/>
      <w:szCs w:val="20"/>
    </w:rPr>
  </w:style>
  <w:style w:type="paragraph" w:styleId="TM4">
    <w:name w:val="toc 4"/>
    <w:basedOn w:val="Normal"/>
    <w:next w:val="Normal"/>
    <w:autoRedefine/>
    <w:uiPriority w:val="39"/>
    <w:semiHidden/>
    <w:unhideWhenUsed/>
    <w:rsid w:val="00126235"/>
    <w:pPr>
      <w:ind w:left="720"/>
    </w:pPr>
    <w:rPr>
      <w:sz w:val="20"/>
      <w:szCs w:val="20"/>
    </w:rPr>
  </w:style>
  <w:style w:type="paragraph" w:styleId="TM5">
    <w:name w:val="toc 5"/>
    <w:basedOn w:val="Normal"/>
    <w:next w:val="Normal"/>
    <w:autoRedefine/>
    <w:uiPriority w:val="39"/>
    <w:semiHidden/>
    <w:unhideWhenUsed/>
    <w:rsid w:val="00126235"/>
    <w:pPr>
      <w:ind w:left="960"/>
    </w:pPr>
    <w:rPr>
      <w:sz w:val="20"/>
      <w:szCs w:val="20"/>
    </w:rPr>
  </w:style>
  <w:style w:type="paragraph" w:styleId="TM6">
    <w:name w:val="toc 6"/>
    <w:basedOn w:val="Normal"/>
    <w:next w:val="Normal"/>
    <w:autoRedefine/>
    <w:uiPriority w:val="39"/>
    <w:semiHidden/>
    <w:unhideWhenUsed/>
    <w:rsid w:val="00126235"/>
    <w:pPr>
      <w:ind w:left="1200"/>
    </w:pPr>
    <w:rPr>
      <w:sz w:val="20"/>
      <w:szCs w:val="20"/>
    </w:rPr>
  </w:style>
  <w:style w:type="paragraph" w:styleId="TM7">
    <w:name w:val="toc 7"/>
    <w:basedOn w:val="Normal"/>
    <w:next w:val="Normal"/>
    <w:autoRedefine/>
    <w:uiPriority w:val="39"/>
    <w:semiHidden/>
    <w:unhideWhenUsed/>
    <w:rsid w:val="00126235"/>
    <w:pPr>
      <w:ind w:left="1440"/>
    </w:pPr>
    <w:rPr>
      <w:sz w:val="20"/>
      <w:szCs w:val="20"/>
    </w:rPr>
  </w:style>
  <w:style w:type="paragraph" w:styleId="TM8">
    <w:name w:val="toc 8"/>
    <w:basedOn w:val="Normal"/>
    <w:next w:val="Normal"/>
    <w:autoRedefine/>
    <w:uiPriority w:val="39"/>
    <w:semiHidden/>
    <w:unhideWhenUsed/>
    <w:rsid w:val="00126235"/>
    <w:pPr>
      <w:ind w:left="1680"/>
    </w:pPr>
    <w:rPr>
      <w:sz w:val="20"/>
      <w:szCs w:val="20"/>
    </w:rPr>
  </w:style>
  <w:style w:type="paragraph" w:styleId="TM9">
    <w:name w:val="toc 9"/>
    <w:basedOn w:val="Normal"/>
    <w:next w:val="Normal"/>
    <w:autoRedefine/>
    <w:uiPriority w:val="39"/>
    <w:semiHidden/>
    <w:unhideWhenUsed/>
    <w:rsid w:val="00126235"/>
    <w:pPr>
      <w:ind w:left="1920"/>
    </w:pPr>
    <w:rPr>
      <w:sz w:val="20"/>
      <w:szCs w:val="20"/>
    </w:rPr>
  </w:style>
  <w:style w:type="character" w:styleId="Lienhypertexte">
    <w:name w:val="Hyperlink"/>
    <w:basedOn w:val="Policepardfaut"/>
    <w:uiPriority w:val="99"/>
    <w:unhideWhenUsed/>
    <w:rsid w:val="00631842"/>
    <w:rPr>
      <w:color w:val="467886" w:themeColor="hyperlink"/>
      <w:u w:val="single"/>
    </w:rPr>
  </w:style>
  <w:style w:type="paragraph" w:styleId="En-tte">
    <w:name w:val="header"/>
    <w:basedOn w:val="Normal"/>
    <w:link w:val="En-tteCar"/>
    <w:uiPriority w:val="99"/>
    <w:unhideWhenUsed/>
    <w:rsid w:val="00A37EAB"/>
    <w:pPr>
      <w:tabs>
        <w:tab w:val="center" w:pos="4536"/>
        <w:tab w:val="right" w:pos="9072"/>
      </w:tabs>
    </w:pPr>
  </w:style>
  <w:style w:type="character" w:customStyle="1" w:styleId="En-tteCar">
    <w:name w:val="En-tête Car"/>
    <w:basedOn w:val="Policepardfaut"/>
    <w:link w:val="En-tte"/>
    <w:uiPriority w:val="99"/>
    <w:rsid w:val="00A37EAB"/>
    <w:rPr>
      <w:sz w:val="28"/>
    </w:rPr>
  </w:style>
  <w:style w:type="character" w:styleId="Mentionnonrsolue">
    <w:name w:val="Unresolved Mention"/>
    <w:basedOn w:val="Policepardfaut"/>
    <w:uiPriority w:val="99"/>
    <w:semiHidden/>
    <w:unhideWhenUsed/>
    <w:rsid w:val="00B14DA9"/>
    <w:rPr>
      <w:color w:val="605E5C"/>
      <w:shd w:val="clear" w:color="auto" w:fill="E1DFDD"/>
    </w:rPr>
  </w:style>
  <w:style w:type="character" w:styleId="Lienhypertextesuivivisit">
    <w:name w:val="FollowedHyperlink"/>
    <w:basedOn w:val="Policepardfaut"/>
    <w:uiPriority w:val="99"/>
    <w:semiHidden/>
    <w:unhideWhenUsed/>
    <w:rsid w:val="003B2A1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m.uneseuleplanete.org/1987-1993-La-premiere-Intifada" TargetMode="External"/><Relationship Id="rId21" Type="http://schemas.openxmlformats.org/officeDocument/2006/relationships/image" Target="media/image14.jpeg"/><Relationship Id="rId34" Type="http://schemas.openxmlformats.org/officeDocument/2006/relationships/hyperlink" Target="https://www.geo.fr/geopolitique/les-accords-doslo-lespoir-de-paix-entre-israeliens-et-palestiniens-212819" TargetMode="External"/><Relationship Id="rId42" Type="http://schemas.openxmlformats.org/officeDocument/2006/relationships/hyperlink" Target="https://www.youtube.com/watch?v=ZbzjXp-eVP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revueconflits.com/ambitions-egyptiennes-et-israeliennes-en-mediterranee-orientale-roland-lombard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youtube.com/watch?v=zK7HquxRB1U" TargetMode="External"/><Relationship Id="rId37" Type="http://schemas.openxmlformats.org/officeDocument/2006/relationships/hyperlink" Target="https://www.lepoint.fr/monde/qu-est-ce-que-la-guerre-du-kippour-09-10-2023-2538591_24.php" TargetMode="External"/><Relationship Id="rId40" Type="http://schemas.openxmlformats.org/officeDocument/2006/relationships/hyperlink" Target="https://www.lesclesdumoyenorient.com/Intifada-al-Aqsa-de-son-declenchement-en-2000-a-l-annee-2002.html"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www.bbc.com/afrique/articles/cn48gdqp3eqo" TargetMode="External"/><Relationship Id="rId36" Type="http://schemas.openxmlformats.org/officeDocument/2006/relationships/hyperlink" Target="https://www.geo.fr/histoire/que-sest-il-passe-durant-la-guerre-des-six-jours-21787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institut-ega.org/l/les-enjeux-securitaires-pour-israel-actualite-et-perspectives/"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www.monde-diplomatique.fr/2024/02/ALTERMAN/66559" TargetMode="External"/><Relationship Id="rId35" Type="http://schemas.openxmlformats.org/officeDocument/2006/relationships/hyperlink" Target="https://www.geo.fr/geopolitique/quels-sont-les-principes-des-accords-de-camp-david-217666"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youtube.com/watch?v=LUtC0FXAScg" TargetMode="External"/><Relationship Id="rId38" Type="http://schemas.openxmlformats.org/officeDocument/2006/relationships/hyperlink" Target="https://www.geo.fr/histoire/la-guerre-du-kippour-en-4-dates-cles-217968"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fr.wikipedia.org/wiki/Attaque_du_Hamas_contre_Isra&#235;l_d%27octobre_2023"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B06E-ABAE-1241-BEFC-8E7444AC3B7C}">
  <ds:schemaRefs>
    <ds:schemaRef ds:uri="http://schemas.openxmlformats.org/officeDocument/2006/bibliography"/>
  </ds:schemaRefs>
</ds:datastoreItem>
</file>

<file path=docMetadata/LabelInfo.xml><?xml version="1.0" encoding="utf-8"?>
<clbl:labelList xmlns:clbl="http://schemas.microsoft.com/office/2020/mipLabelMetadata">
  <clbl:label id="{9f5c8052-b1ea-40d1-8cd5-ea0c204ca84f}" enabled="1" method="Privileged" siteId="{19e51c11-d919-4a98-899d-9b9dc33f4e04}" removed="0"/>
</clbl:labelList>
</file>

<file path=docProps/app.xml><?xml version="1.0" encoding="utf-8"?>
<Properties xmlns="http://schemas.openxmlformats.org/officeDocument/2006/extended-properties" xmlns:vt="http://schemas.openxmlformats.org/officeDocument/2006/docPropsVTypes">
  <Template>Normal.dotm</Template>
  <TotalTime>285</TotalTime>
  <Pages>29</Pages>
  <Words>7206</Words>
  <Characters>39634</Characters>
  <Application>Microsoft Office Word</Application>
  <DocSecurity>0</DocSecurity>
  <Lines>330</Lines>
  <Paragraphs>93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46747</CharactersWithSpaces>
  <SharedDoc>false</SharedDoc>
  <HLinks>
    <vt:vector size="132" baseType="variant">
      <vt:variant>
        <vt:i4>1835060</vt:i4>
      </vt:variant>
      <vt:variant>
        <vt:i4>128</vt:i4>
      </vt:variant>
      <vt:variant>
        <vt:i4>0</vt:i4>
      </vt:variant>
      <vt:variant>
        <vt:i4>5</vt:i4>
      </vt:variant>
      <vt:variant>
        <vt:lpwstr/>
      </vt:variant>
      <vt:variant>
        <vt:lpwstr>_Toc177827034</vt:lpwstr>
      </vt:variant>
      <vt:variant>
        <vt:i4>1835060</vt:i4>
      </vt:variant>
      <vt:variant>
        <vt:i4>122</vt:i4>
      </vt:variant>
      <vt:variant>
        <vt:i4>0</vt:i4>
      </vt:variant>
      <vt:variant>
        <vt:i4>5</vt:i4>
      </vt:variant>
      <vt:variant>
        <vt:lpwstr/>
      </vt:variant>
      <vt:variant>
        <vt:lpwstr>_Toc177827033</vt:lpwstr>
      </vt:variant>
      <vt:variant>
        <vt:i4>1835060</vt:i4>
      </vt:variant>
      <vt:variant>
        <vt:i4>116</vt:i4>
      </vt:variant>
      <vt:variant>
        <vt:i4>0</vt:i4>
      </vt:variant>
      <vt:variant>
        <vt:i4>5</vt:i4>
      </vt:variant>
      <vt:variant>
        <vt:lpwstr/>
      </vt:variant>
      <vt:variant>
        <vt:lpwstr>_Toc177827032</vt:lpwstr>
      </vt:variant>
      <vt:variant>
        <vt:i4>1835060</vt:i4>
      </vt:variant>
      <vt:variant>
        <vt:i4>110</vt:i4>
      </vt:variant>
      <vt:variant>
        <vt:i4>0</vt:i4>
      </vt:variant>
      <vt:variant>
        <vt:i4>5</vt:i4>
      </vt:variant>
      <vt:variant>
        <vt:lpwstr/>
      </vt:variant>
      <vt:variant>
        <vt:lpwstr>_Toc177827031</vt:lpwstr>
      </vt:variant>
      <vt:variant>
        <vt:i4>1835060</vt:i4>
      </vt:variant>
      <vt:variant>
        <vt:i4>104</vt:i4>
      </vt:variant>
      <vt:variant>
        <vt:i4>0</vt:i4>
      </vt:variant>
      <vt:variant>
        <vt:i4>5</vt:i4>
      </vt:variant>
      <vt:variant>
        <vt:lpwstr/>
      </vt:variant>
      <vt:variant>
        <vt:lpwstr>_Toc177827030</vt:lpwstr>
      </vt:variant>
      <vt:variant>
        <vt:i4>1900596</vt:i4>
      </vt:variant>
      <vt:variant>
        <vt:i4>98</vt:i4>
      </vt:variant>
      <vt:variant>
        <vt:i4>0</vt:i4>
      </vt:variant>
      <vt:variant>
        <vt:i4>5</vt:i4>
      </vt:variant>
      <vt:variant>
        <vt:lpwstr/>
      </vt:variant>
      <vt:variant>
        <vt:lpwstr>_Toc177827029</vt:lpwstr>
      </vt:variant>
      <vt:variant>
        <vt:i4>1900596</vt:i4>
      </vt:variant>
      <vt:variant>
        <vt:i4>92</vt:i4>
      </vt:variant>
      <vt:variant>
        <vt:i4>0</vt:i4>
      </vt:variant>
      <vt:variant>
        <vt:i4>5</vt:i4>
      </vt:variant>
      <vt:variant>
        <vt:lpwstr/>
      </vt:variant>
      <vt:variant>
        <vt:lpwstr>_Toc177827028</vt:lpwstr>
      </vt:variant>
      <vt:variant>
        <vt:i4>1900596</vt:i4>
      </vt:variant>
      <vt:variant>
        <vt:i4>86</vt:i4>
      </vt:variant>
      <vt:variant>
        <vt:i4>0</vt:i4>
      </vt:variant>
      <vt:variant>
        <vt:i4>5</vt:i4>
      </vt:variant>
      <vt:variant>
        <vt:lpwstr/>
      </vt:variant>
      <vt:variant>
        <vt:lpwstr>_Toc177827027</vt:lpwstr>
      </vt:variant>
      <vt:variant>
        <vt:i4>1900596</vt:i4>
      </vt:variant>
      <vt:variant>
        <vt:i4>80</vt:i4>
      </vt:variant>
      <vt:variant>
        <vt:i4>0</vt:i4>
      </vt:variant>
      <vt:variant>
        <vt:i4>5</vt:i4>
      </vt:variant>
      <vt:variant>
        <vt:lpwstr/>
      </vt:variant>
      <vt:variant>
        <vt:lpwstr>_Toc177827026</vt:lpwstr>
      </vt:variant>
      <vt:variant>
        <vt:i4>1900596</vt:i4>
      </vt:variant>
      <vt:variant>
        <vt:i4>74</vt:i4>
      </vt:variant>
      <vt:variant>
        <vt:i4>0</vt:i4>
      </vt:variant>
      <vt:variant>
        <vt:i4>5</vt:i4>
      </vt:variant>
      <vt:variant>
        <vt:lpwstr/>
      </vt:variant>
      <vt:variant>
        <vt:lpwstr>_Toc177827025</vt:lpwstr>
      </vt:variant>
      <vt:variant>
        <vt:i4>1900596</vt:i4>
      </vt:variant>
      <vt:variant>
        <vt:i4>68</vt:i4>
      </vt:variant>
      <vt:variant>
        <vt:i4>0</vt:i4>
      </vt:variant>
      <vt:variant>
        <vt:i4>5</vt:i4>
      </vt:variant>
      <vt:variant>
        <vt:lpwstr/>
      </vt:variant>
      <vt:variant>
        <vt:lpwstr>_Toc177827024</vt:lpwstr>
      </vt:variant>
      <vt:variant>
        <vt:i4>1900596</vt:i4>
      </vt:variant>
      <vt:variant>
        <vt:i4>62</vt:i4>
      </vt:variant>
      <vt:variant>
        <vt:i4>0</vt:i4>
      </vt:variant>
      <vt:variant>
        <vt:i4>5</vt:i4>
      </vt:variant>
      <vt:variant>
        <vt:lpwstr/>
      </vt:variant>
      <vt:variant>
        <vt:lpwstr>_Toc177827023</vt:lpwstr>
      </vt:variant>
      <vt:variant>
        <vt:i4>1900596</vt:i4>
      </vt:variant>
      <vt:variant>
        <vt:i4>56</vt:i4>
      </vt:variant>
      <vt:variant>
        <vt:i4>0</vt:i4>
      </vt:variant>
      <vt:variant>
        <vt:i4>5</vt:i4>
      </vt:variant>
      <vt:variant>
        <vt:lpwstr/>
      </vt:variant>
      <vt:variant>
        <vt:lpwstr>_Toc177827022</vt:lpwstr>
      </vt:variant>
      <vt:variant>
        <vt:i4>1900596</vt:i4>
      </vt:variant>
      <vt:variant>
        <vt:i4>50</vt:i4>
      </vt:variant>
      <vt:variant>
        <vt:i4>0</vt:i4>
      </vt:variant>
      <vt:variant>
        <vt:i4>5</vt:i4>
      </vt:variant>
      <vt:variant>
        <vt:lpwstr/>
      </vt:variant>
      <vt:variant>
        <vt:lpwstr>_Toc177827021</vt:lpwstr>
      </vt:variant>
      <vt:variant>
        <vt:i4>1900596</vt:i4>
      </vt:variant>
      <vt:variant>
        <vt:i4>44</vt:i4>
      </vt:variant>
      <vt:variant>
        <vt:i4>0</vt:i4>
      </vt:variant>
      <vt:variant>
        <vt:i4>5</vt:i4>
      </vt:variant>
      <vt:variant>
        <vt:lpwstr/>
      </vt:variant>
      <vt:variant>
        <vt:lpwstr>_Toc177827020</vt:lpwstr>
      </vt:variant>
      <vt:variant>
        <vt:i4>1966132</vt:i4>
      </vt:variant>
      <vt:variant>
        <vt:i4>38</vt:i4>
      </vt:variant>
      <vt:variant>
        <vt:i4>0</vt:i4>
      </vt:variant>
      <vt:variant>
        <vt:i4>5</vt:i4>
      </vt:variant>
      <vt:variant>
        <vt:lpwstr/>
      </vt:variant>
      <vt:variant>
        <vt:lpwstr>_Toc177827019</vt:lpwstr>
      </vt:variant>
      <vt:variant>
        <vt:i4>1966132</vt:i4>
      </vt:variant>
      <vt:variant>
        <vt:i4>32</vt:i4>
      </vt:variant>
      <vt:variant>
        <vt:i4>0</vt:i4>
      </vt:variant>
      <vt:variant>
        <vt:i4>5</vt:i4>
      </vt:variant>
      <vt:variant>
        <vt:lpwstr/>
      </vt:variant>
      <vt:variant>
        <vt:lpwstr>_Toc177827018</vt:lpwstr>
      </vt:variant>
      <vt:variant>
        <vt:i4>1966132</vt:i4>
      </vt:variant>
      <vt:variant>
        <vt:i4>26</vt:i4>
      </vt:variant>
      <vt:variant>
        <vt:i4>0</vt:i4>
      </vt:variant>
      <vt:variant>
        <vt:i4>5</vt:i4>
      </vt:variant>
      <vt:variant>
        <vt:lpwstr/>
      </vt:variant>
      <vt:variant>
        <vt:lpwstr>_Toc177827017</vt:lpwstr>
      </vt:variant>
      <vt:variant>
        <vt:i4>1966132</vt:i4>
      </vt:variant>
      <vt:variant>
        <vt:i4>20</vt:i4>
      </vt:variant>
      <vt:variant>
        <vt:i4>0</vt:i4>
      </vt:variant>
      <vt:variant>
        <vt:i4>5</vt:i4>
      </vt:variant>
      <vt:variant>
        <vt:lpwstr/>
      </vt:variant>
      <vt:variant>
        <vt:lpwstr>_Toc177827016</vt:lpwstr>
      </vt:variant>
      <vt:variant>
        <vt:i4>1966132</vt:i4>
      </vt:variant>
      <vt:variant>
        <vt:i4>14</vt:i4>
      </vt:variant>
      <vt:variant>
        <vt:i4>0</vt:i4>
      </vt:variant>
      <vt:variant>
        <vt:i4>5</vt:i4>
      </vt:variant>
      <vt:variant>
        <vt:lpwstr/>
      </vt:variant>
      <vt:variant>
        <vt:lpwstr>_Toc177827015</vt:lpwstr>
      </vt:variant>
      <vt:variant>
        <vt:i4>1966132</vt:i4>
      </vt:variant>
      <vt:variant>
        <vt:i4>8</vt:i4>
      </vt:variant>
      <vt:variant>
        <vt:i4>0</vt:i4>
      </vt:variant>
      <vt:variant>
        <vt:i4>5</vt:i4>
      </vt:variant>
      <vt:variant>
        <vt:lpwstr/>
      </vt:variant>
      <vt:variant>
        <vt:lpwstr>_Toc177827014</vt:lpwstr>
      </vt:variant>
      <vt:variant>
        <vt:i4>1966132</vt:i4>
      </vt:variant>
      <vt:variant>
        <vt:i4>2</vt:i4>
      </vt:variant>
      <vt:variant>
        <vt:i4>0</vt:i4>
      </vt:variant>
      <vt:variant>
        <vt:i4>5</vt:i4>
      </vt:variant>
      <vt:variant>
        <vt:lpwstr/>
      </vt:variant>
      <vt:variant>
        <vt:lpwstr>_Toc177827013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Hadrien DELOBEL</dc:creator>
  <cp:keywords/>
  <dc:description/>
  <cp:lastModifiedBy>Hadrien DELOBEL</cp:lastModifiedBy>
  <cp:revision>365</cp:revision>
  <cp:lastPrinted>2024-09-23T12:44:00Z</cp:lastPrinted>
  <dcterms:created xsi:type="dcterms:W3CDTF">2024-09-17T22:27:00Z</dcterms:created>
  <dcterms:modified xsi:type="dcterms:W3CDTF">2024-09-23T12:44:00Z</dcterms:modified>
</cp:coreProperties>
</file>